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42" w:rsidRDefault="00085342" w:rsidP="009852F1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08534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Религиозная организация – духовная образовательная организация высшего </w:t>
      </w:r>
      <w:proofErr w:type="gramStart"/>
      <w:r w:rsidRPr="00085342">
        <w:rPr>
          <w:rFonts w:ascii="TimesNewRomanPS-BoldMT" w:hAnsi="TimesNewRomanPS-BoldMT"/>
          <w:b/>
          <w:bCs/>
          <w:color w:val="000000"/>
          <w:sz w:val="24"/>
          <w:szCs w:val="24"/>
        </w:rPr>
        <w:t>образования</w:t>
      </w:r>
      <w:r w:rsidRPr="00085342">
        <w:rPr>
          <w:rFonts w:ascii="TimesNewRomanPS-BoldMT" w:hAnsi="TimesNewRomanPS-BoldMT"/>
          <w:color w:val="000000"/>
          <w:sz w:val="24"/>
          <w:szCs w:val="24"/>
        </w:rPr>
        <w:br/>
      </w:r>
      <w:r w:rsidRPr="00085342">
        <w:rPr>
          <w:rFonts w:ascii="TimesNewRomanPS-BoldMT" w:hAnsi="TimesNewRomanPS-BoldMT"/>
          <w:b/>
          <w:bCs/>
          <w:color w:val="000000"/>
          <w:sz w:val="24"/>
          <w:szCs w:val="24"/>
        </w:rPr>
        <w:t>«</w:t>
      </w:r>
      <w:proofErr w:type="gramEnd"/>
      <w:r w:rsidRPr="00085342">
        <w:rPr>
          <w:rFonts w:ascii="TimesNewRomanPS-BoldMT" w:hAnsi="TimesNewRomanPS-BoldMT"/>
          <w:b/>
          <w:bCs/>
          <w:color w:val="000000"/>
          <w:sz w:val="24"/>
          <w:szCs w:val="24"/>
        </w:rPr>
        <w:t>Донская духовная семинария</w:t>
      </w:r>
      <w:r w:rsidRPr="00085342">
        <w:rPr>
          <w:rFonts w:ascii="TimesNewRomanPS-BoldMT" w:hAnsi="TimesNewRomanPS-BoldMT"/>
          <w:color w:val="000000"/>
          <w:sz w:val="24"/>
          <w:szCs w:val="24"/>
        </w:rPr>
        <w:br/>
      </w:r>
      <w:r w:rsidRPr="00085342">
        <w:rPr>
          <w:rFonts w:ascii="TimesNewRomanPS-BoldMT" w:hAnsi="TimesNewRomanPS-BoldMT"/>
          <w:b/>
          <w:bCs/>
          <w:color w:val="000000"/>
          <w:sz w:val="24"/>
          <w:szCs w:val="24"/>
        </w:rPr>
        <w:t>Ростовской-на-Дону Епархии Русской Православной Церкви».</w:t>
      </w:r>
      <w:r w:rsidRPr="00085342">
        <w:rPr>
          <w:rFonts w:ascii="TimesNewRomanPS-BoldMT" w:hAnsi="TimesNewRomanPS-BoldMT"/>
          <w:color w:val="000000"/>
          <w:sz w:val="24"/>
          <w:szCs w:val="24"/>
        </w:rPr>
        <w:br/>
      </w:r>
    </w:p>
    <w:p w:rsidR="00085342" w:rsidRDefault="00085342" w:rsidP="009852F1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085342" w:rsidRPr="00813626" w:rsidRDefault="00085342" w:rsidP="009852F1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 w:rsidRPr="00813626">
        <w:rPr>
          <w:rFonts w:ascii="TimesNewRomanPS-BoldMT" w:hAnsi="TimesNewRomanPS-BoldMT"/>
          <w:b/>
          <w:bCs/>
          <w:color w:val="000000"/>
          <w:sz w:val="32"/>
          <w:szCs w:val="32"/>
        </w:rPr>
        <w:t>ЗАДАНИЕ ДЛЯ ЗАОЧНОГО ОТДЕЛЕНИЯ</w:t>
      </w:r>
    </w:p>
    <w:p w:rsidR="00085342" w:rsidRPr="00813626" w:rsidRDefault="00085342" w:rsidP="009852F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136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2017-18 УЧЕБНЫЙ ГОД</w:t>
      </w:r>
      <w:r w:rsidRPr="0081362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136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дисциплине</w:t>
      </w:r>
      <w:r w:rsidRPr="0081362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90F8E" w:rsidRPr="00E90F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История нехристианских </w:t>
      </w:r>
      <w:proofErr w:type="gramStart"/>
      <w:r w:rsidR="00E90F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религий</w:t>
      </w:r>
      <w:r w:rsidRPr="00813626">
        <w:rPr>
          <w:rFonts w:ascii="Times New Roman" w:hAnsi="Times New Roman" w:cs="Times New Roman"/>
          <w:color w:val="000000"/>
          <w:sz w:val="26"/>
          <w:szCs w:val="26"/>
        </w:rPr>
        <w:br/>
        <w:t>(</w:t>
      </w:r>
      <w:proofErr w:type="gramEnd"/>
      <w:r w:rsidRPr="00813626">
        <w:rPr>
          <w:rFonts w:ascii="Times New Roman" w:hAnsi="Times New Roman" w:cs="Times New Roman"/>
          <w:color w:val="000000"/>
          <w:sz w:val="26"/>
          <w:szCs w:val="26"/>
        </w:rPr>
        <w:t>наименование дисциплины)</w:t>
      </w:r>
    </w:p>
    <w:p w:rsidR="00085342" w:rsidRPr="00813626" w:rsidRDefault="00E90F8E" w:rsidP="009852F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085342" w:rsidRPr="008136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КУРС</w:t>
      </w:r>
    </w:p>
    <w:p w:rsidR="00085342" w:rsidRDefault="00085342" w:rsidP="009852F1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085342" w:rsidRPr="00813626" w:rsidRDefault="00085342" w:rsidP="009852F1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813626">
        <w:rPr>
          <w:rFonts w:ascii="TimesNewRomanPSMT" w:hAnsi="TimesNewRomanPSMT"/>
          <w:color w:val="000000"/>
          <w:sz w:val="26"/>
          <w:szCs w:val="26"/>
        </w:rPr>
        <w:t xml:space="preserve">КАФЕДРА </w:t>
      </w:r>
      <w:r w:rsidR="00002DDA">
        <w:rPr>
          <w:rFonts w:ascii="TimesNewRomanPSMT" w:hAnsi="TimesNewRomanPSMT"/>
          <w:sz w:val="26"/>
          <w:szCs w:val="26"/>
        </w:rPr>
        <w:t>ЦЕРКОВНО-ИСТОРИЧЕСКИХ ДИСЦИПЛИН</w:t>
      </w:r>
      <w:bookmarkStart w:id="0" w:name="_GoBack"/>
      <w:bookmarkEnd w:id="0"/>
      <w:r w:rsidRPr="00813626">
        <w:rPr>
          <w:rFonts w:ascii="TimesNewRomanPSMT" w:hAnsi="TimesNewRomanPSMT"/>
          <w:color w:val="000000"/>
          <w:sz w:val="26"/>
          <w:szCs w:val="26"/>
        </w:rPr>
        <w:br/>
      </w:r>
    </w:p>
    <w:p w:rsidR="00085342" w:rsidRPr="00E90F8E" w:rsidRDefault="00085342" w:rsidP="009852F1">
      <w:pPr>
        <w:jc w:val="right"/>
        <w:rPr>
          <w:rFonts w:ascii="TimesNewRomanPSMT" w:hAnsi="TimesNewRomanPSMT"/>
          <w:sz w:val="26"/>
          <w:szCs w:val="26"/>
        </w:rPr>
      </w:pPr>
      <w:r w:rsidRPr="00813626">
        <w:rPr>
          <w:rFonts w:ascii="TimesNewRomanPS-BoldMT" w:hAnsi="TimesNewRomanPS-BoldMT"/>
          <w:b/>
          <w:bCs/>
          <w:color w:val="000000"/>
          <w:sz w:val="26"/>
          <w:szCs w:val="26"/>
        </w:rPr>
        <w:t>Разработал</w:t>
      </w:r>
      <w:r w:rsidRPr="00813626">
        <w:rPr>
          <w:rFonts w:ascii="TimesNewRomanPSMT" w:hAnsi="TimesNewRomanPSMT"/>
          <w:color w:val="000000"/>
          <w:sz w:val="26"/>
          <w:szCs w:val="26"/>
        </w:rPr>
        <w:t xml:space="preserve">: </w:t>
      </w:r>
      <w:r w:rsidRPr="00E90F8E">
        <w:rPr>
          <w:rFonts w:ascii="TimesNewRomanPSMT" w:hAnsi="TimesNewRomanPSMT"/>
          <w:sz w:val="26"/>
          <w:szCs w:val="26"/>
        </w:rPr>
        <w:t>преподаватель</w:t>
      </w:r>
      <w:r w:rsidRPr="00813626">
        <w:rPr>
          <w:rFonts w:ascii="TimesNewRomanPSMT" w:hAnsi="TimesNewRomanPSMT"/>
          <w:color w:val="FF0000"/>
          <w:sz w:val="26"/>
          <w:szCs w:val="26"/>
        </w:rPr>
        <w:t xml:space="preserve"> </w:t>
      </w:r>
      <w:proofErr w:type="gramStart"/>
      <w:r w:rsidR="00E90F8E" w:rsidRPr="00E90F8E">
        <w:rPr>
          <w:rFonts w:ascii="TimesNewRomanPSMT" w:hAnsi="TimesNewRomanPSMT"/>
          <w:sz w:val="26"/>
          <w:szCs w:val="26"/>
        </w:rPr>
        <w:t>ИНХ</w:t>
      </w:r>
      <w:r w:rsidRPr="00E90F8E">
        <w:rPr>
          <w:rFonts w:ascii="TimesNewRomanPSMT" w:hAnsi="TimesNewRomanPSMT"/>
          <w:sz w:val="26"/>
          <w:szCs w:val="26"/>
        </w:rPr>
        <w:t>,</w:t>
      </w:r>
      <w:r w:rsidRPr="00E90F8E">
        <w:rPr>
          <w:rFonts w:ascii="TimesNewRomanPSMT" w:hAnsi="TimesNewRomanPSMT"/>
          <w:sz w:val="26"/>
          <w:szCs w:val="26"/>
        </w:rPr>
        <w:br/>
      </w:r>
      <w:r w:rsidR="00E90F8E" w:rsidRPr="00E90F8E">
        <w:rPr>
          <w:rFonts w:ascii="TimesNewRomanPSMT" w:hAnsi="TimesNewRomanPSMT"/>
          <w:sz w:val="26"/>
          <w:szCs w:val="26"/>
        </w:rPr>
        <w:t>м.</w:t>
      </w:r>
      <w:proofErr w:type="gramEnd"/>
      <w:r w:rsidR="00E90F8E" w:rsidRPr="00E90F8E">
        <w:rPr>
          <w:rFonts w:ascii="TimesNewRomanPSMT" w:hAnsi="TimesNewRomanPSMT"/>
          <w:sz w:val="26"/>
          <w:szCs w:val="26"/>
        </w:rPr>
        <w:t xml:space="preserve"> с. протоиерей </w:t>
      </w:r>
      <w:r w:rsidRPr="00E90F8E">
        <w:rPr>
          <w:rFonts w:ascii="TimesNewRomanPSMT" w:hAnsi="TimesNewRomanPSMT"/>
          <w:sz w:val="26"/>
          <w:szCs w:val="26"/>
        </w:rPr>
        <w:t xml:space="preserve"> </w:t>
      </w:r>
      <w:r w:rsidR="00E90F8E" w:rsidRPr="00E90F8E">
        <w:rPr>
          <w:rFonts w:ascii="TimesNewRomanPSMT" w:hAnsi="TimesNewRomanPSMT"/>
          <w:sz w:val="26"/>
          <w:szCs w:val="26"/>
        </w:rPr>
        <w:t>Немыкин Андрей</w:t>
      </w:r>
    </w:p>
    <w:p w:rsidR="00610C56" w:rsidRPr="00813626" w:rsidRDefault="00085342" w:rsidP="009852F1">
      <w:pPr>
        <w:jc w:val="right"/>
        <w:rPr>
          <w:rFonts w:ascii="TimesNewRomanPS-BoldMT" w:hAnsi="TimesNewRomanPS-BoldMT"/>
          <w:color w:val="000000"/>
          <w:sz w:val="26"/>
          <w:szCs w:val="26"/>
        </w:rPr>
      </w:pPr>
      <w:r w:rsidRPr="00813626">
        <w:rPr>
          <w:rFonts w:ascii="TimesNewRomanPS-BoldMT" w:hAnsi="TimesNewRomanPS-BoldMT"/>
          <w:color w:val="000000"/>
          <w:sz w:val="26"/>
          <w:szCs w:val="26"/>
        </w:rPr>
        <w:t>Одобрено на заседании кафедры</w:t>
      </w:r>
    </w:p>
    <w:p w:rsidR="00085342" w:rsidRPr="00E90F8E" w:rsidRDefault="00610C56" w:rsidP="009852F1">
      <w:pPr>
        <w:ind w:left="4956"/>
        <w:jc w:val="right"/>
        <w:rPr>
          <w:rFonts w:ascii="TimesNewRomanPS-BoldMT" w:hAnsi="TimesNewRomanPS-BoldMT"/>
          <w:sz w:val="26"/>
          <w:szCs w:val="26"/>
        </w:rPr>
      </w:pPr>
      <w:r w:rsidRPr="00E90F8E">
        <w:rPr>
          <w:rFonts w:ascii="TimesNewRomanPS-BoldMT" w:hAnsi="TimesNewRomanPS-BoldMT"/>
          <w:sz w:val="26"/>
          <w:szCs w:val="26"/>
        </w:rPr>
        <w:t>№ протокола от «_</w:t>
      </w:r>
      <w:proofErr w:type="gramStart"/>
      <w:r w:rsidRPr="00E90F8E">
        <w:rPr>
          <w:rFonts w:ascii="TimesNewRomanPS-BoldMT" w:hAnsi="TimesNewRomanPS-BoldMT"/>
          <w:sz w:val="26"/>
          <w:szCs w:val="26"/>
        </w:rPr>
        <w:t xml:space="preserve">_»   </w:t>
      </w:r>
      <w:proofErr w:type="gramEnd"/>
      <w:r w:rsidRPr="00E90F8E">
        <w:rPr>
          <w:rFonts w:ascii="TimesNewRomanPS-BoldMT" w:hAnsi="TimesNewRomanPS-BoldMT"/>
          <w:sz w:val="26"/>
          <w:szCs w:val="26"/>
        </w:rPr>
        <w:t>_____2017 г.</w:t>
      </w:r>
    </w:p>
    <w:p w:rsidR="00085342" w:rsidRPr="00E90F8E" w:rsidRDefault="00085342" w:rsidP="009852F1">
      <w:pPr>
        <w:jc w:val="right"/>
        <w:rPr>
          <w:rFonts w:ascii="TimesNewRomanPS-BoldMT" w:hAnsi="TimesNewRomanPS-BoldMT"/>
          <w:bCs/>
          <w:sz w:val="26"/>
          <w:szCs w:val="26"/>
        </w:rPr>
      </w:pPr>
      <w:r w:rsidRPr="00E90F8E">
        <w:rPr>
          <w:rFonts w:ascii="TimesNewRomanPS-BoldMT" w:hAnsi="TimesNewRomanPS-BoldMT"/>
          <w:bCs/>
          <w:sz w:val="26"/>
          <w:szCs w:val="26"/>
        </w:rPr>
        <w:t>_______</w:t>
      </w:r>
      <w:r w:rsidR="00610C56" w:rsidRPr="00E90F8E">
        <w:rPr>
          <w:rFonts w:ascii="TimesNewRomanPS-BoldMT" w:hAnsi="TimesNewRomanPS-BoldMT"/>
          <w:bCs/>
          <w:sz w:val="26"/>
          <w:szCs w:val="26"/>
        </w:rPr>
        <w:t>(подпись)</w:t>
      </w:r>
      <w:r w:rsidRPr="00E90F8E">
        <w:rPr>
          <w:rFonts w:ascii="TimesNewRomanPS-BoldMT" w:hAnsi="TimesNewRomanPS-BoldMT"/>
          <w:bCs/>
          <w:sz w:val="26"/>
          <w:szCs w:val="26"/>
        </w:rPr>
        <w:t>___________</w:t>
      </w:r>
    </w:p>
    <w:p w:rsidR="00085342" w:rsidRPr="00E90F8E" w:rsidRDefault="00085342" w:rsidP="009852F1">
      <w:pPr>
        <w:jc w:val="right"/>
        <w:rPr>
          <w:rFonts w:ascii="TimesNewRomanPSMT" w:hAnsi="TimesNewRomanPSMT"/>
          <w:sz w:val="26"/>
          <w:szCs w:val="26"/>
        </w:rPr>
      </w:pPr>
      <w:r w:rsidRPr="00E90F8E">
        <w:rPr>
          <w:rFonts w:ascii="TimesNewRomanPSMT" w:hAnsi="TimesNewRomanPSMT"/>
          <w:sz w:val="26"/>
          <w:szCs w:val="26"/>
        </w:rPr>
        <w:t>Заведующий кафедрой</w:t>
      </w:r>
      <w:r w:rsidR="00610C56" w:rsidRPr="00E90F8E">
        <w:rPr>
          <w:rFonts w:ascii="TimesNewRomanPSMT" w:hAnsi="TimesNewRomanPSMT"/>
          <w:sz w:val="26"/>
          <w:szCs w:val="26"/>
        </w:rPr>
        <w:t>, (имя рек)</w:t>
      </w:r>
    </w:p>
    <w:p w:rsidR="00085342" w:rsidRDefault="00085342" w:rsidP="009852F1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085342" w:rsidRDefault="00085342" w:rsidP="009852F1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13626" w:rsidRDefault="00813626" w:rsidP="009852F1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13626" w:rsidRDefault="00813626" w:rsidP="009852F1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13626" w:rsidRDefault="00813626" w:rsidP="009852F1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085342" w:rsidRPr="00813626" w:rsidRDefault="00085342" w:rsidP="009852F1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813626">
        <w:rPr>
          <w:rFonts w:ascii="TimesNewRomanPSMT" w:hAnsi="TimesNewRomanPSMT"/>
          <w:color w:val="000000"/>
          <w:sz w:val="26"/>
          <w:szCs w:val="26"/>
        </w:rPr>
        <w:t>г. Ростов-на-Дону</w:t>
      </w:r>
      <w:r w:rsidRPr="00813626">
        <w:rPr>
          <w:rFonts w:ascii="TimesNewRomanPSMT" w:hAnsi="TimesNewRomanPSMT"/>
          <w:color w:val="000000"/>
          <w:sz w:val="26"/>
          <w:szCs w:val="26"/>
        </w:rPr>
        <w:br/>
        <w:t>2017</w:t>
      </w:r>
    </w:p>
    <w:p w:rsidR="00085342" w:rsidRPr="00813626" w:rsidRDefault="00085342" w:rsidP="009852F1">
      <w:pPr>
        <w:pageBreakBefore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13626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813626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B91DAD" w:rsidRPr="00813626">
        <w:rPr>
          <w:rFonts w:ascii="Times New Roman" w:hAnsi="Times New Roman" w:cs="Times New Roman"/>
          <w:b/>
          <w:bCs/>
          <w:sz w:val="26"/>
          <w:szCs w:val="26"/>
        </w:rPr>
        <w:t>ОРМЫ АТТЕСТАЦИИ</w:t>
      </w:r>
      <w:r w:rsidRPr="00813626">
        <w:rPr>
          <w:rFonts w:ascii="Times New Roman" w:hAnsi="Times New Roman" w:cs="Times New Roman"/>
          <w:sz w:val="26"/>
          <w:szCs w:val="26"/>
        </w:rPr>
        <w:t xml:space="preserve">: </w:t>
      </w:r>
      <w:r w:rsidRPr="00813626">
        <w:rPr>
          <w:rFonts w:ascii="Times New Roman" w:hAnsi="Times New Roman" w:cs="Times New Roman"/>
          <w:b/>
          <w:bCs/>
          <w:sz w:val="26"/>
          <w:szCs w:val="26"/>
        </w:rPr>
        <w:t>зачет</w:t>
      </w:r>
      <w:r w:rsidRPr="00813626">
        <w:rPr>
          <w:rFonts w:ascii="Times New Roman" w:hAnsi="Times New Roman" w:cs="Times New Roman"/>
          <w:sz w:val="26"/>
          <w:szCs w:val="26"/>
        </w:rPr>
        <w:t xml:space="preserve"> (</w:t>
      </w:r>
      <w:r w:rsidR="00E90F8E">
        <w:rPr>
          <w:rFonts w:ascii="Times New Roman" w:hAnsi="Times New Roman" w:cs="Times New Roman"/>
          <w:sz w:val="26"/>
          <w:szCs w:val="26"/>
        </w:rPr>
        <w:t>5-й семестр)</w:t>
      </w:r>
    </w:p>
    <w:p w:rsidR="00454EA8" w:rsidRPr="00454EA8" w:rsidRDefault="00085342" w:rsidP="00454EA8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13626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91DAD" w:rsidRPr="008136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СТРУКТУРА</w:t>
      </w:r>
      <w:r w:rsidR="00211ADA" w:rsidRPr="008136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МОДУЛЕЙ И АТТЕСТАЦИИ</w:t>
      </w:r>
      <w:r w:rsidRPr="008136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tbl>
      <w:tblPr>
        <w:tblW w:w="992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355"/>
        <w:gridCol w:w="1882"/>
        <w:gridCol w:w="1985"/>
      </w:tblGrid>
      <w:tr w:rsidR="00454EA8" w:rsidRPr="00374776" w:rsidTr="00392727">
        <w:trPr>
          <w:trHeight w:val="600"/>
        </w:trPr>
        <w:tc>
          <w:tcPr>
            <w:tcW w:w="1702" w:type="dxa"/>
          </w:tcPr>
          <w:p w:rsidR="00454EA8" w:rsidRPr="00374776" w:rsidRDefault="00454EA8" w:rsidP="00392727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374776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4355" w:type="dxa"/>
          </w:tcPr>
          <w:p w:rsidR="00454EA8" w:rsidRPr="00374776" w:rsidRDefault="00454EA8" w:rsidP="00392727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374776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Тематические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разделы</w:t>
            </w:r>
            <w:r w:rsidRPr="00374776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изучаемой дисциплины</w:t>
            </w:r>
          </w:p>
        </w:tc>
        <w:tc>
          <w:tcPr>
            <w:tcW w:w="1882" w:type="dxa"/>
          </w:tcPr>
          <w:p w:rsidR="00454EA8" w:rsidRPr="00374776" w:rsidRDefault="00454EA8" w:rsidP="00392727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1985" w:type="dxa"/>
          </w:tcPr>
          <w:p w:rsidR="00454EA8" w:rsidRPr="00374776" w:rsidRDefault="00454EA8" w:rsidP="00392727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374776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Форма аттестации </w:t>
            </w:r>
          </w:p>
        </w:tc>
      </w:tr>
      <w:tr w:rsidR="00454EA8" w:rsidRPr="00374776" w:rsidTr="00392727">
        <w:trPr>
          <w:trHeight w:val="3670"/>
        </w:trPr>
        <w:tc>
          <w:tcPr>
            <w:tcW w:w="1702" w:type="dxa"/>
          </w:tcPr>
          <w:p w:rsidR="00454EA8" w:rsidRPr="00374776" w:rsidRDefault="00454EA8" w:rsidP="00392727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5</w:t>
            </w:r>
            <w:r w:rsidRPr="00374776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4355" w:type="dxa"/>
          </w:tcPr>
          <w:p w:rsidR="00454EA8" w:rsidRPr="003D7E40" w:rsidRDefault="00454EA8" w:rsidP="0039272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 в предмет. </w:t>
            </w:r>
            <w:r w:rsidRPr="003D7E40">
              <w:rPr>
                <w:rFonts w:ascii="Times New Roman" w:hAnsi="Times New Roman" w:cs="Times New Roman"/>
              </w:rPr>
              <w:t>Терминологические уточнения. Проблемы современного религиоведения. Типология религий. Религия и мифология.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3D7E40">
              <w:rPr>
                <w:rFonts w:ascii="Times New Roman" w:hAnsi="Times New Roman" w:cs="Times New Roman"/>
              </w:rPr>
              <w:t>Религия Классического Востока (Египет, Месопотамия, Ближний Восток).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3D7E40">
              <w:rPr>
                <w:rFonts w:ascii="Times New Roman" w:hAnsi="Times New Roman" w:cs="Times New Roman"/>
              </w:rPr>
              <w:t xml:space="preserve">Древняя </w:t>
            </w:r>
            <w:proofErr w:type="gramStart"/>
            <w:r w:rsidRPr="003D7E40">
              <w:rPr>
                <w:rFonts w:ascii="Times New Roman" w:hAnsi="Times New Roman" w:cs="Times New Roman"/>
              </w:rPr>
              <w:t>Греция,  Эллинистический</w:t>
            </w:r>
            <w:proofErr w:type="gramEnd"/>
            <w:r w:rsidRPr="003D7E40">
              <w:rPr>
                <w:rFonts w:ascii="Times New Roman" w:hAnsi="Times New Roman" w:cs="Times New Roman"/>
              </w:rPr>
              <w:t xml:space="preserve"> синкретизм,  Римская религия.</w:t>
            </w:r>
          </w:p>
          <w:p w:rsidR="00454EA8" w:rsidRPr="003D7E40" w:rsidRDefault="00454EA8" w:rsidP="0039272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3D7E40">
              <w:rPr>
                <w:rFonts w:ascii="Times New Roman" w:hAnsi="Times New Roman" w:cs="Times New Roman"/>
              </w:rPr>
              <w:t xml:space="preserve">Мифология и религия </w:t>
            </w:r>
            <w:proofErr w:type="gramStart"/>
            <w:r w:rsidRPr="003D7E40">
              <w:rPr>
                <w:rFonts w:ascii="Times New Roman" w:hAnsi="Times New Roman" w:cs="Times New Roman"/>
              </w:rPr>
              <w:t>кельтов,  германцев</w:t>
            </w:r>
            <w:proofErr w:type="gramEnd"/>
            <w:r w:rsidRPr="003D7E40">
              <w:rPr>
                <w:rFonts w:ascii="Times New Roman" w:hAnsi="Times New Roman" w:cs="Times New Roman"/>
              </w:rPr>
              <w:t xml:space="preserve"> и славян.</w:t>
            </w:r>
          </w:p>
          <w:p w:rsidR="00454EA8" w:rsidRPr="003D7E40" w:rsidRDefault="00454EA8" w:rsidP="0039272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3D7E40">
              <w:rPr>
                <w:rFonts w:ascii="Times New Roman" w:hAnsi="Times New Roman" w:cs="Times New Roman"/>
              </w:rPr>
              <w:t>Ведическая религия, брахманизм.</w:t>
            </w:r>
          </w:p>
          <w:p w:rsidR="00454EA8" w:rsidRPr="003D7E40" w:rsidRDefault="00454EA8" w:rsidP="0039272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3D7E40">
              <w:rPr>
                <w:rFonts w:ascii="Times New Roman" w:hAnsi="Times New Roman" w:cs="Times New Roman"/>
              </w:rPr>
              <w:t xml:space="preserve">Классический индуизм, </w:t>
            </w:r>
            <w:proofErr w:type="spellStart"/>
            <w:r w:rsidRPr="003D7E40">
              <w:rPr>
                <w:rFonts w:ascii="Times New Roman" w:hAnsi="Times New Roman" w:cs="Times New Roman"/>
              </w:rPr>
              <w:t>вишнуизм</w:t>
            </w:r>
            <w:proofErr w:type="spellEnd"/>
            <w:r w:rsidRPr="003D7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E40">
              <w:rPr>
                <w:rFonts w:ascii="Times New Roman" w:hAnsi="Times New Roman" w:cs="Times New Roman"/>
              </w:rPr>
              <w:t>шиваизм</w:t>
            </w:r>
            <w:proofErr w:type="spellEnd"/>
            <w:r w:rsidRPr="003D7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E40">
              <w:rPr>
                <w:rFonts w:ascii="Times New Roman" w:hAnsi="Times New Roman" w:cs="Times New Roman"/>
              </w:rPr>
              <w:t>бхакти</w:t>
            </w:r>
            <w:proofErr w:type="spellEnd"/>
            <w:r w:rsidRPr="003D7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E40">
              <w:rPr>
                <w:rFonts w:ascii="Times New Roman" w:hAnsi="Times New Roman" w:cs="Times New Roman"/>
              </w:rPr>
              <w:t>неоиндуизм</w:t>
            </w:r>
            <w:proofErr w:type="spellEnd"/>
            <w:r w:rsidRPr="003D7E40">
              <w:rPr>
                <w:rFonts w:ascii="Times New Roman" w:hAnsi="Times New Roman" w:cs="Times New Roman"/>
              </w:rPr>
              <w:t>.</w:t>
            </w:r>
          </w:p>
          <w:p w:rsidR="00454EA8" w:rsidRPr="003D7E40" w:rsidRDefault="00454EA8" w:rsidP="0039272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3D7E40">
              <w:rPr>
                <w:rFonts w:ascii="Times New Roman" w:hAnsi="Times New Roman" w:cs="Times New Roman"/>
              </w:rPr>
              <w:t>Джайнизм, религия сикхов.</w:t>
            </w:r>
          </w:p>
          <w:p w:rsidR="00454EA8" w:rsidRPr="003D7E40" w:rsidRDefault="00454EA8" w:rsidP="0039272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 w:rsidRPr="003D7E40">
              <w:rPr>
                <w:rFonts w:ascii="Times New Roman" w:hAnsi="Times New Roman" w:cs="Times New Roman"/>
              </w:rPr>
              <w:t xml:space="preserve"> Даосизм. Конфуцианство. Синтоизм.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3D7E40">
              <w:rPr>
                <w:rFonts w:ascii="Times New Roman" w:hAnsi="Times New Roman" w:cs="Times New Roman"/>
              </w:rPr>
              <w:t>Зороастризм. Митраизм. Манихейство.</w:t>
            </w:r>
          </w:p>
          <w:p w:rsidR="00454EA8" w:rsidRPr="003D7E40" w:rsidRDefault="00454EA8" w:rsidP="0039272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3D7E40">
              <w:rPr>
                <w:rFonts w:ascii="Times New Roman" w:hAnsi="Times New Roman" w:cs="Times New Roman"/>
              </w:rPr>
              <w:t>Классический буддизм.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3D7E40">
              <w:rPr>
                <w:rFonts w:ascii="Times New Roman" w:hAnsi="Times New Roman" w:cs="Times New Roman"/>
              </w:rPr>
              <w:t>Буддизм Махаяны.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</w:rPr>
              <w:t xml:space="preserve">Тема 12. Буддизм 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D7E40">
              <w:rPr>
                <w:rFonts w:ascii="Times New Roman" w:hAnsi="Times New Roman" w:cs="Times New Roman"/>
              </w:rPr>
              <w:t>Ваджраяны</w:t>
            </w:r>
            <w:proofErr w:type="spellEnd"/>
            <w:r w:rsidRPr="003D7E40">
              <w:rPr>
                <w:rFonts w:ascii="Times New Roman" w:hAnsi="Times New Roman" w:cs="Times New Roman"/>
              </w:rPr>
              <w:t>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</w:rPr>
              <w:t>Тема 13. Ранний иудаизм.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</w:rPr>
              <w:t>Тема 14. Талмудический иудаизм.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</w:rPr>
              <w:t>Тема 15. Направления современного иудаизма.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</w:rPr>
              <w:t>Тема 16. Классический ислам.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</w:rPr>
              <w:t>Тема 17. Развитие ислама.</w:t>
            </w:r>
          </w:p>
          <w:p w:rsidR="00454EA8" w:rsidRPr="003D7E40" w:rsidRDefault="00454EA8" w:rsidP="003927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7E40">
              <w:rPr>
                <w:rFonts w:ascii="Times New Roman" w:hAnsi="Times New Roman" w:cs="Times New Roman"/>
              </w:rPr>
              <w:t>Тема 18. Ислам и христианство.</w:t>
            </w:r>
          </w:p>
        </w:tc>
        <w:tc>
          <w:tcPr>
            <w:tcW w:w="1882" w:type="dxa"/>
          </w:tcPr>
          <w:p w:rsidR="00454EA8" w:rsidRPr="00217A5D" w:rsidRDefault="00454EA8" w:rsidP="00392727">
            <w:pPr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1985" w:type="dxa"/>
          </w:tcPr>
          <w:p w:rsidR="00454EA8" w:rsidRPr="00374776" w:rsidRDefault="00454EA8" w:rsidP="00392727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374776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ЗАЧЕТ</w:t>
            </w:r>
          </w:p>
          <w:p w:rsidR="00454EA8" w:rsidRPr="00374776" w:rsidRDefault="00454EA8" w:rsidP="00392727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E03EF" w:rsidRPr="00454EA8" w:rsidRDefault="001E03EF" w:rsidP="00454EA8">
      <w:pPr>
        <w:jc w:val="both"/>
        <w:rPr>
          <w:rFonts w:ascii="TimesNewRomanPSMT" w:hAnsi="TimesNewRomanPSMT"/>
          <w:color w:val="000000"/>
          <w:sz w:val="28"/>
          <w:szCs w:val="28"/>
          <w:u w:val="single"/>
        </w:rPr>
      </w:pPr>
    </w:p>
    <w:p w:rsidR="00085342" w:rsidRPr="00813626" w:rsidRDefault="00B91DAD" w:rsidP="009852F1">
      <w:pPr>
        <w:pStyle w:val="a3"/>
        <w:numPr>
          <w:ilvl w:val="0"/>
          <w:numId w:val="3"/>
        </w:numPr>
        <w:ind w:left="0" w:firstLine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  <w:r w:rsidRPr="00813626">
        <w:rPr>
          <w:rFonts w:ascii="TimesNewRomanPS-BoldMT" w:hAnsi="TimesNewRomanPS-BoldMT"/>
          <w:b/>
          <w:bCs/>
          <w:color w:val="000000"/>
          <w:sz w:val="26"/>
          <w:szCs w:val="26"/>
          <w:u w:val="single"/>
        </w:rPr>
        <w:t>МАТЕРИАЛ</w:t>
      </w:r>
      <w:r w:rsidR="00FE2C54" w:rsidRPr="00813626">
        <w:rPr>
          <w:rFonts w:ascii="TimesNewRomanPS-BoldMT" w:hAnsi="TimesNewRomanPS-BoldMT"/>
          <w:b/>
          <w:bCs/>
          <w:color w:val="000000"/>
          <w:sz w:val="26"/>
          <w:szCs w:val="26"/>
          <w:u w:val="single"/>
        </w:rPr>
        <w:t xml:space="preserve"> к аттестации</w:t>
      </w:r>
      <w:r w:rsidRPr="00813626">
        <w:rPr>
          <w:rFonts w:ascii="TimesNewRomanPS-BoldMT" w:hAnsi="TimesNewRomanPS-BoldMT"/>
          <w:b/>
          <w:bCs/>
          <w:color w:val="000000"/>
          <w:sz w:val="26"/>
          <w:szCs w:val="26"/>
          <w:u w:val="single"/>
        </w:rPr>
        <w:t>:</w:t>
      </w:r>
    </w:p>
    <w:p w:rsidR="00135942" w:rsidRDefault="00135942" w:rsidP="009852F1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135942">
        <w:rPr>
          <w:rFonts w:asciiTheme="majorBidi" w:hAnsiTheme="majorBidi" w:cstheme="majorBidi"/>
          <w:b/>
          <w:sz w:val="26"/>
          <w:szCs w:val="26"/>
        </w:rPr>
        <w:t>Вопросы</w:t>
      </w:r>
      <w:r w:rsidR="00DA7410">
        <w:rPr>
          <w:rFonts w:asciiTheme="majorBidi" w:hAnsiTheme="majorBidi" w:cstheme="majorBidi"/>
          <w:b/>
          <w:sz w:val="26"/>
          <w:szCs w:val="26"/>
        </w:rPr>
        <w:t xml:space="preserve"> для подготовк</w:t>
      </w:r>
      <w:r w:rsidR="00D976D1">
        <w:rPr>
          <w:rFonts w:asciiTheme="majorBidi" w:hAnsiTheme="majorBidi" w:cstheme="majorBidi"/>
          <w:b/>
          <w:sz w:val="26"/>
          <w:szCs w:val="26"/>
        </w:rPr>
        <w:t xml:space="preserve">и </w:t>
      </w:r>
      <w:r w:rsidRPr="00135942">
        <w:rPr>
          <w:rFonts w:asciiTheme="majorBidi" w:hAnsiTheme="majorBidi" w:cstheme="majorBidi"/>
          <w:b/>
          <w:sz w:val="26"/>
          <w:szCs w:val="26"/>
        </w:rPr>
        <w:t xml:space="preserve">к зачету </w:t>
      </w:r>
      <w:r w:rsidR="00DA7410">
        <w:rPr>
          <w:rFonts w:asciiTheme="majorBidi" w:hAnsiTheme="majorBidi" w:cstheme="majorBidi"/>
          <w:b/>
          <w:sz w:val="26"/>
          <w:szCs w:val="26"/>
        </w:rPr>
        <w:t>(</w:t>
      </w:r>
      <w:r w:rsidR="00D976D1">
        <w:rPr>
          <w:rFonts w:asciiTheme="majorBidi" w:hAnsiTheme="majorBidi" w:cstheme="majorBidi"/>
          <w:b/>
          <w:sz w:val="26"/>
          <w:szCs w:val="26"/>
        </w:rPr>
        <w:t xml:space="preserve">5 </w:t>
      </w:r>
      <w:r w:rsidRPr="00135942">
        <w:rPr>
          <w:rFonts w:asciiTheme="majorBidi" w:hAnsiTheme="majorBidi" w:cstheme="majorBidi"/>
          <w:b/>
          <w:sz w:val="26"/>
          <w:szCs w:val="26"/>
        </w:rPr>
        <w:t>семестр</w:t>
      </w:r>
      <w:r w:rsidR="00DA7410">
        <w:rPr>
          <w:rFonts w:asciiTheme="majorBidi" w:hAnsiTheme="majorBidi" w:cstheme="majorBidi"/>
          <w:b/>
          <w:sz w:val="26"/>
          <w:szCs w:val="26"/>
        </w:rPr>
        <w:t>).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Религия, основные понятия (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политезим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976D1">
        <w:rPr>
          <w:rFonts w:ascii="Times New Roman" w:hAnsi="Times New Roman" w:cs="Times New Roman"/>
          <w:sz w:val="26"/>
          <w:szCs w:val="26"/>
        </w:rPr>
        <w:t>дуализм,  монотеизм</w:t>
      </w:r>
      <w:proofErr w:type="gramEnd"/>
      <w:r w:rsidRPr="00D976D1">
        <w:rPr>
          <w:rFonts w:ascii="Times New Roman" w:hAnsi="Times New Roman" w:cs="Times New Roman"/>
          <w:sz w:val="26"/>
          <w:szCs w:val="26"/>
        </w:rPr>
        <w:t>), концепции возникновения.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Архаичные формы </w:t>
      </w:r>
      <w:proofErr w:type="gramStart"/>
      <w:r w:rsidRPr="00D976D1">
        <w:rPr>
          <w:rFonts w:ascii="Times New Roman" w:hAnsi="Times New Roman" w:cs="Times New Roman"/>
          <w:sz w:val="26"/>
          <w:szCs w:val="26"/>
        </w:rPr>
        <w:t>религии:  анимизм</w:t>
      </w:r>
      <w:proofErr w:type="gramEnd"/>
      <w:r w:rsidRPr="00D976D1">
        <w:rPr>
          <w:rFonts w:ascii="Times New Roman" w:hAnsi="Times New Roman" w:cs="Times New Roman"/>
          <w:sz w:val="26"/>
          <w:szCs w:val="26"/>
        </w:rPr>
        <w:t>, фетишизм.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Архаичные формы религии: тотемизм, шаманизм.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Мифология. Типология мифов.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Религия Древнего Египта. Космогонические системы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Гелиополя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Гермополя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 и Мемфиса.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Древнеегипетский пантеон.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Древнеегипетская антропология. 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Суд Осириса.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Реформы Эхнатона.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lastRenderedPageBreak/>
        <w:t>Религия Древних Шумеров.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Религия Вавилона.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Представления о загробной жизни в Древней Месопотамии.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Религия Древнего Ханаана.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Архаическая религия Крито-Минойской цивилизации.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Древнегреческая космогония.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Олимпийский пантеон.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Элевсинские мистерии.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Религиозные представления римлян (духи покровители).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Общественная религия Древнего Рима.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Р</w:t>
      </w:r>
      <w:r w:rsidR="008909A0">
        <w:rPr>
          <w:rFonts w:ascii="Times New Roman" w:hAnsi="Times New Roman" w:cs="Times New Roman"/>
          <w:sz w:val="26"/>
          <w:szCs w:val="26"/>
        </w:rPr>
        <w:t xml:space="preserve">елигиозные представления </w:t>
      </w:r>
      <w:r w:rsidRPr="00D976D1">
        <w:rPr>
          <w:rFonts w:ascii="Times New Roman" w:hAnsi="Times New Roman" w:cs="Times New Roman"/>
          <w:sz w:val="26"/>
          <w:szCs w:val="26"/>
        </w:rPr>
        <w:t>кельтов, германцев и славян.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Ведийская религия: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самхиты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, пантеон, культ. 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Брахманизм; космогония. Упанишады. Концепция Атмана-Брахмана. Учение о сансаре и мокше.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Классический индуизм.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Неоиндуизм</w:t>
      </w:r>
      <w:proofErr w:type="spellEnd"/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Джайнизм.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Сикхизм. </w:t>
      </w:r>
    </w:p>
    <w:p w:rsidR="00D976D1" w:rsidRPr="008909A0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Даосизм. </w:t>
      </w:r>
      <w:r w:rsidRPr="008909A0">
        <w:rPr>
          <w:rFonts w:ascii="Times New Roman" w:hAnsi="Times New Roman" w:cs="Times New Roman"/>
          <w:sz w:val="26"/>
          <w:szCs w:val="26"/>
        </w:rPr>
        <w:t>Синтоизм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Конфуцианство. Возникновение, основные принципы.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Реформы Заратуштры.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Зороастрийская доктрина.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Митраизм. Возникновение и культ.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Возникновение и </w:t>
      </w:r>
      <w:proofErr w:type="gramStart"/>
      <w:r w:rsidRPr="00D976D1">
        <w:rPr>
          <w:rFonts w:ascii="Times New Roman" w:hAnsi="Times New Roman" w:cs="Times New Roman"/>
          <w:sz w:val="26"/>
          <w:szCs w:val="26"/>
        </w:rPr>
        <w:t>распространение  манихейства</w:t>
      </w:r>
      <w:proofErr w:type="gramEnd"/>
      <w:r w:rsidRPr="00D976D1">
        <w:rPr>
          <w:rFonts w:ascii="Times New Roman" w:hAnsi="Times New Roman" w:cs="Times New Roman"/>
          <w:sz w:val="26"/>
          <w:szCs w:val="26"/>
        </w:rPr>
        <w:t>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Учение Мани.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Социально-религиозный контекст возникновения буддизма. Житие Будды Шакьямуни. Ранний буддизм.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Учение буддизма: четыре благородные истины.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Учение буддизма: восьмеричный благородный путь.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6D1">
        <w:rPr>
          <w:rFonts w:ascii="Times New Roman" w:hAnsi="Times New Roman" w:cs="Times New Roman"/>
          <w:sz w:val="26"/>
          <w:szCs w:val="26"/>
        </w:rPr>
        <w:t>Тхеравада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палийский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 канон, архаты, ареал распространения.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Махаяна: литература сутр, путь бодхисаттвы, пантеон;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мадхьямака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йогачара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>; ареал распространения.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Буддийская психология: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анатмавада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абхидхарма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>. Буддийская космология.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Направления китайского буддизма.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Направления японского буддизма.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Тибет. Распространение буддизма. Буддизм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Ваджраяны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>. Основные принципы.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Школы тибетского буддизма.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Послехрамовый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равиинистический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 иудаизм. Формирование. 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Мишна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, Талмуд и др.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раввинистическая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 литература.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Караимы. История и доктрина.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Эсхатологические течения: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саббатиане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франкисты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>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6D1">
        <w:rPr>
          <w:rFonts w:ascii="Times New Roman" w:hAnsi="Times New Roman" w:cs="Times New Roman"/>
          <w:sz w:val="26"/>
          <w:szCs w:val="26"/>
        </w:rPr>
        <w:t>Сефарды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ашкеназы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>. Ортодоксальный иудаизм.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Мистический иудаизм.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Кабалла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>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Мистический иудаизм. Хасиды. «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Хабад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Любавич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>».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Гаскала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 и реформация иудаизма. Реформистский, консервативный и реконструктивный иудаизм.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Обряды жизненного цикла и праздники в иудаизме. 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lastRenderedPageBreak/>
        <w:t>Иудаистский взгляд на Иисуса и христианство в средние века и сейчас. «Иудео-христианский диалог».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Доисламские верования арабов. Мухаммад. 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Коран, сунна.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Пять столпов ислама.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Шариат.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Мазхабы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>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Политическая история ислама: «праведные халифы», дамасский халифат, багдадский халифат, турецкая империя и шиитский Иран, ваххабизм, образование исламских государств в XX в., радикальный исламский фундаментализм (исламизм).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Шиизм.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Исмаилизм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976D1">
        <w:rPr>
          <w:rFonts w:ascii="Times New Roman" w:hAnsi="Times New Roman" w:cs="Times New Roman"/>
          <w:sz w:val="26"/>
          <w:szCs w:val="26"/>
        </w:rPr>
        <w:t>Ахмадия</w:t>
      </w:r>
      <w:proofErr w:type="spellEnd"/>
      <w:r w:rsidRPr="00D976D1">
        <w:rPr>
          <w:rFonts w:ascii="Times New Roman" w:hAnsi="Times New Roman" w:cs="Times New Roman"/>
          <w:sz w:val="26"/>
          <w:szCs w:val="26"/>
        </w:rPr>
        <w:t>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Суфизм. 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Коран об Иисусе Христе и Деве Марии.</w:t>
      </w:r>
    </w:p>
    <w:p w:rsidR="00D976D1" w:rsidRPr="00D976D1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 xml:space="preserve">Исламское богословие: понятие о грехе, предопределение, эсхатология, посмертное воздаяние (представление </w:t>
      </w:r>
      <w:proofErr w:type="gramStart"/>
      <w:r w:rsidRPr="00D976D1">
        <w:rPr>
          <w:rFonts w:ascii="Times New Roman" w:hAnsi="Times New Roman" w:cs="Times New Roman"/>
          <w:sz w:val="26"/>
          <w:szCs w:val="26"/>
        </w:rPr>
        <w:t>о  рае</w:t>
      </w:r>
      <w:proofErr w:type="gramEnd"/>
      <w:r w:rsidRPr="00D976D1">
        <w:rPr>
          <w:rFonts w:ascii="Times New Roman" w:hAnsi="Times New Roman" w:cs="Times New Roman"/>
          <w:sz w:val="26"/>
          <w:szCs w:val="26"/>
        </w:rPr>
        <w:t xml:space="preserve"> в исламе).</w:t>
      </w:r>
    </w:p>
    <w:p w:rsidR="00D976D1" w:rsidRPr="00C748BD" w:rsidRDefault="00D976D1" w:rsidP="009852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6D1">
        <w:rPr>
          <w:rFonts w:ascii="Times New Roman" w:hAnsi="Times New Roman" w:cs="Times New Roman"/>
          <w:sz w:val="26"/>
          <w:szCs w:val="26"/>
        </w:rPr>
        <w:t>Ислам в России.</w:t>
      </w:r>
    </w:p>
    <w:p w:rsidR="00D976D1" w:rsidRPr="00D976D1" w:rsidRDefault="00D976D1" w:rsidP="009852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5342" w:rsidRPr="00D976D1" w:rsidRDefault="00FE2C54" w:rsidP="009852F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976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ТЕМЫ ПИСЬМЕННЫХ РАБОТ</w:t>
      </w:r>
      <w:r w:rsidR="00FB3DE6" w:rsidRPr="00D976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D6BC3" w:rsidRPr="00D976D1" w:rsidRDefault="00B91DAD" w:rsidP="00985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76D1">
        <w:rPr>
          <w:rFonts w:ascii="Times New Roman" w:hAnsi="Times New Roman" w:cs="Times New Roman"/>
          <w:b/>
          <w:bCs/>
          <w:sz w:val="26"/>
          <w:szCs w:val="26"/>
        </w:rPr>
        <w:t>Темы рефератов.</w:t>
      </w:r>
    </w:p>
    <w:p w:rsidR="000D6BC3" w:rsidRPr="00D976D1" w:rsidRDefault="000D6BC3" w:rsidP="00985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6D1">
        <w:rPr>
          <w:rFonts w:ascii="Times New Roman" w:hAnsi="Times New Roman" w:cs="Times New Roman"/>
          <w:b/>
          <w:sz w:val="26"/>
          <w:szCs w:val="26"/>
        </w:rPr>
        <w:t>(</w:t>
      </w:r>
      <w:r w:rsidR="00C748BD">
        <w:rPr>
          <w:rFonts w:ascii="Times New Roman" w:hAnsi="Times New Roman" w:cs="Times New Roman"/>
          <w:b/>
          <w:sz w:val="26"/>
          <w:szCs w:val="26"/>
        </w:rPr>
        <w:t>5</w:t>
      </w:r>
      <w:r w:rsidRPr="00D976D1">
        <w:rPr>
          <w:rFonts w:ascii="Times New Roman" w:hAnsi="Times New Roman" w:cs="Times New Roman"/>
          <w:b/>
          <w:sz w:val="26"/>
          <w:szCs w:val="26"/>
        </w:rPr>
        <w:t xml:space="preserve"> семестр)</w:t>
      </w:r>
    </w:p>
    <w:p w:rsidR="00C748BD" w:rsidRDefault="00C748BD" w:rsidP="009852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Потусторонний мир в политеистических религиях (на примере </w:t>
      </w:r>
      <w:proofErr w:type="gramStart"/>
      <w:r>
        <w:rPr>
          <w:rFonts w:ascii="Times New Roman" w:hAnsi="Times New Roman" w:cs="Times New Roman"/>
          <w:sz w:val="26"/>
          <w:szCs w:val="26"/>
        </w:rPr>
        <w:t>Древнего  Египта</w:t>
      </w:r>
      <w:proofErr w:type="gramEnd"/>
      <w:r>
        <w:rPr>
          <w:rFonts w:ascii="Times New Roman" w:hAnsi="Times New Roman" w:cs="Times New Roman"/>
          <w:sz w:val="26"/>
          <w:szCs w:val="26"/>
        </w:rPr>
        <w:t>, Месопотамии и Древней Греции). Сходство и различия.</w:t>
      </w:r>
    </w:p>
    <w:p w:rsidR="00BC13EB" w:rsidRDefault="00BC13EB" w:rsidP="009852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Идеал архата и бодхисаттвы в буддизме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Тхеравады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Махаяны.</w:t>
      </w:r>
    </w:p>
    <w:p w:rsidR="00BC13EB" w:rsidRDefault="00BC13EB" w:rsidP="009852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Талмуд. Формирование, структура и практическое применение в ортодоксальном иудаизме.</w:t>
      </w:r>
    </w:p>
    <w:p w:rsidR="00BC13EB" w:rsidRPr="00D976D1" w:rsidRDefault="00BC13EB" w:rsidP="009852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Коран и способы его толкования в исламе.</w:t>
      </w:r>
    </w:p>
    <w:p w:rsidR="005F4FD9" w:rsidRPr="00D976D1" w:rsidRDefault="005F4FD9" w:rsidP="009852F1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976D1">
        <w:rPr>
          <w:rFonts w:ascii="Times New Roman" w:hAnsi="Times New Roman" w:cs="Times New Roman"/>
          <w:b/>
          <w:bCs/>
          <w:sz w:val="26"/>
          <w:szCs w:val="26"/>
        </w:rPr>
        <w:t xml:space="preserve">Примечания: </w:t>
      </w:r>
      <w:r w:rsidRPr="00D976D1">
        <w:rPr>
          <w:rFonts w:ascii="Times New Roman" w:hAnsi="Times New Roman" w:cs="Times New Roman"/>
          <w:i/>
          <w:iCs/>
          <w:sz w:val="26"/>
          <w:szCs w:val="26"/>
        </w:rPr>
        <w:t xml:space="preserve">Реферат </w:t>
      </w:r>
      <w:r w:rsidRPr="00D976D1">
        <w:rPr>
          <w:rFonts w:ascii="Times New Roman" w:hAnsi="Times New Roman" w:cs="Times New Roman"/>
          <w:i/>
          <w:iCs/>
          <w:sz w:val="26"/>
          <w:szCs w:val="26"/>
          <w:u w:val="single"/>
        </w:rPr>
        <w:t>выполняется</w:t>
      </w:r>
      <w:r w:rsidR="00C87666" w:rsidRPr="00D976D1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на оду из предложенных тем</w:t>
      </w:r>
      <w:r w:rsidR="00C87666" w:rsidRPr="00D976D1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D976D1">
        <w:rPr>
          <w:rFonts w:ascii="Times New Roman" w:hAnsi="Times New Roman" w:cs="Times New Roman"/>
          <w:i/>
          <w:iCs/>
          <w:sz w:val="26"/>
          <w:szCs w:val="26"/>
        </w:rPr>
        <w:t xml:space="preserve"> на формате А4 машинописным текстом, полуторным интервалом. Объем реферата: </w:t>
      </w:r>
      <w:r w:rsidR="00C87666" w:rsidRPr="00D976D1">
        <w:rPr>
          <w:rFonts w:ascii="Times New Roman" w:hAnsi="Times New Roman" w:cs="Times New Roman"/>
          <w:i/>
          <w:iCs/>
          <w:sz w:val="26"/>
          <w:szCs w:val="26"/>
        </w:rPr>
        <w:t>6-12</w:t>
      </w:r>
      <w:r w:rsidRPr="00D976D1">
        <w:rPr>
          <w:rFonts w:ascii="Times New Roman" w:hAnsi="Times New Roman" w:cs="Times New Roman"/>
          <w:i/>
          <w:iCs/>
          <w:sz w:val="26"/>
          <w:szCs w:val="26"/>
        </w:rPr>
        <w:t xml:space="preserve"> листов. Реферат считается принятым к аттестации при условии наличии титульного листа, плана и списка цитируемой литературы. Работа выполняется согласно требованиям, предъявляемым к письменным работам Донской духовной семинарии. </w:t>
      </w:r>
      <w:proofErr w:type="gramStart"/>
      <w:r w:rsidRPr="00D976D1">
        <w:rPr>
          <w:rFonts w:ascii="Times New Roman" w:hAnsi="Times New Roman" w:cs="Times New Roman"/>
          <w:i/>
          <w:iCs/>
          <w:sz w:val="26"/>
          <w:szCs w:val="26"/>
        </w:rPr>
        <w:t>Работа</w:t>
      </w:r>
      <w:proofErr w:type="gramEnd"/>
      <w:r w:rsidRPr="00D976D1">
        <w:rPr>
          <w:rFonts w:ascii="Times New Roman" w:hAnsi="Times New Roman" w:cs="Times New Roman"/>
          <w:i/>
          <w:iCs/>
          <w:sz w:val="26"/>
          <w:szCs w:val="26"/>
        </w:rPr>
        <w:t xml:space="preserve"> оформленная не надлежащим образом к проверке не принимается. Недопустимо наличие в работе плагиата и неавторского текста более чем 50%. Минимальное количество </w:t>
      </w:r>
      <w:proofErr w:type="gramStart"/>
      <w:r w:rsidRPr="00D976D1">
        <w:rPr>
          <w:rFonts w:ascii="Times New Roman" w:hAnsi="Times New Roman" w:cs="Times New Roman"/>
          <w:i/>
          <w:iCs/>
          <w:sz w:val="26"/>
          <w:szCs w:val="26"/>
        </w:rPr>
        <w:t>литературы  дано</w:t>
      </w:r>
      <w:proofErr w:type="gramEnd"/>
      <w:r w:rsidRPr="00D976D1">
        <w:rPr>
          <w:rFonts w:ascii="Times New Roman" w:hAnsi="Times New Roman" w:cs="Times New Roman"/>
          <w:i/>
          <w:iCs/>
          <w:sz w:val="26"/>
          <w:szCs w:val="26"/>
        </w:rPr>
        <w:t xml:space="preserve"> в писке литературы к реферату.</w:t>
      </w:r>
    </w:p>
    <w:p w:rsidR="00C87666" w:rsidRPr="00D976D1" w:rsidRDefault="00BC13EB" w:rsidP="009852F1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C87666" w:rsidRPr="00D976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ЛИТЕРАТУРА:</w:t>
      </w:r>
    </w:p>
    <w:p w:rsidR="00B91DAD" w:rsidRPr="00D976D1" w:rsidRDefault="00B91DAD" w:rsidP="009852F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976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Литература для подготовки к зачетам.</w:t>
      </w:r>
    </w:p>
    <w:p w:rsidR="00B91DAD" w:rsidRPr="00C748BD" w:rsidRDefault="00B91DAD" w:rsidP="009852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748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Основная литература.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Религии мира: Учебное пособие / Под редакцией М. М.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Шахнович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. 3 – е изд. – </w:t>
      </w:r>
      <w:proofErr w:type="gramStart"/>
      <w:r w:rsidRPr="00C748BD">
        <w:rPr>
          <w:rFonts w:ascii="Times New Roman" w:hAnsi="Times New Roman" w:cs="Times New Roman"/>
          <w:sz w:val="26"/>
          <w:szCs w:val="26"/>
        </w:rPr>
        <w:t>СПб.:</w:t>
      </w:r>
      <w:proofErr w:type="gramEnd"/>
      <w:r w:rsidRPr="00C748BD">
        <w:rPr>
          <w:rFonts w:ascii="Times New Roman" w:hAnsi="Times New Roman" w:cs="Times New Roman"/>
          <w:sz w:val="26"/>
          <w:szCs w:val="26"/>
        </w:rPr>
        <w:t xml:space="preserve"> Изд-во С.-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Петерб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>. ун-та, 2006.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История религии. Под общей ред. Проф. Яблокова. В 2-х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тт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>, М. 2004.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Мифы и религии мира. М. 2004.</w:t>
      </w:r>
    </w:p>
    <w:p w:rsidR="00C748BD" w:rsidRPr="00C748BD" w:rsidRDefault="00C748BD" w:rsidP="009852F1">
      <w:pPr>
        <w:pStyle w:val="20"/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proofErr w:type="spellStart"/>
      <w:r w:rsidRPr="00C748BD">
        <w:rPr>
          <w:sz w:val="26"/>
          <w:szCs w:val="26"/>
        </w:rPr>
        <w:t>Ю.Максимов</w:t>
      </w:r>
      <w:proofErr w:type="spellEnd"/>
      <w:r w:rsidRPr="00C748BD">
        <w:rPr>
          <w:sz w:val="26"/>
          <w:szCs w:val="26"/>
        </w:rPr>
        <w:t xml:space="preserve">, </w:t>
      </w:r>
      <w:proofErr w:type="spellStart"/>
      <w:r w:rsidRPr="00C748BD">
        <w:rPr>
          <w:sz w:val="26"/>
          <w:szCs w:val="26"/>
        </w:rPr>
        <w:t>К.Смоляр</w:t>
      </w:r>
      <w:proofErr w:type="spellEnd"/>
      <w:r w:rsidRPr="00C748BD">
        <w:rPr>
          <w:sz w:val="26"/>
          <w:szCs w:val="26"/>
        </w:rPr>
        <w:t>.   Ислам. Буддизм. Иудаизм М. 2005.</w:t>
      </w:r>
    </w:p>
    <w:p w:rsidR="00C748BD" w:rsidRPr="00C748BD" w:rsidRDefault="00C748BD" w:rsidP="009852F1">
      <w:pPr>
        <w:pStyle w:val="20"/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proofErr w:type="spellStart"/>
      <w:r w:rsidRPr="00C748BD">
        <w:rPr>
          <w:sz w:val="26"/>
          <w:szCs w:val="26"/>
        </w:rPr>
        <w:t>Элиаде</w:t>
      </w:r>
      <w:proofErr w:type="spellEnd"/>
      <w:r w:rsidRPr="00C748BD">
        <w:rPr>
          <w:sz w:val="26"/>
          <w:szCs w:val="26"/>
        </w:rPr>
        <w:t xml:space="preserve"> М. История веры и религиозных идей. В 3-х тт. М. 2009. Т. 2.</w:t>
      </w:r>
    </w:p>
    <w:p w:rsidR="00C748BD" w:rsidRPr="00C748BD" w:rsidRDefault="00C748BD" w:rsidP="009852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48BD" w:rsidRPr="00C748BD" w:rsidRDefault="00C748BD" w:rsidP="009852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8BD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Дополнительная литература.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Абаев Н. В.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Чань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-буддизм и культурно-психологические традиции 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748BD">
        <w:rPr>
          <w:rFonts w:ascii="Times New Roman" w:hAnsi="Times New Roman" w:cs="Times New Roman"/>
          <w:sz w:val="26"/>
          <w:szCs w:val="26"/>
        </w:rPr>
        <w:t>средневековом  Китае</w:t>
      </w:r>
      <w:proofErr w:type="gramEnd"/>
      <w:r w:rsidRPr="00C748BD">
        <w:rPr>
          <w:rFonts w:ascii="Times New Roman" w:hAnsi="Times New Roman" w:cs="Times New Roman"/>
          <w:sz w:val="26"/>
          <w:szCs w:val="26"/>
        </w:rPr>
        <w:t>. Новосибирск.  1989.</w:t>
      </w:r>
      <w:r w:rsidRPr="00C748BD">
        <w:rPr>
          <w:rFonts w:ascii="Times New Roman" w:hAnsi="Times New Roman" w:cs="Times New Roman"/>
          <w:sz w:val="26"/>
          <w:szCs w:val="26"/>
        </w:rPr>
        <w:tab/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Агрономов А. И. Джихад: «священная </w:t>
      </w:r>
      <w:proofErr w:type="gramStart"/>
      <w:r w:rsidRPr="00C748BD">
        <w:rPr>
          <w:rFonts w:ascii="Times New Roman" w:hAnsi="Times New Roman" w:cs="Times New Roman"/>
          <w:sz w:val="26"/>
          <w:szCs w:val="26"/>
        </w:rPr>
        <w:t xml:space="preserve">война» 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мухаммедан</w:t>
      </w:r>
      <w:proofErr w:type="spellEnd"/>
      <w:proofErr w:type="gramEnd"/>
      <w:r w:rsidRPr="00C748BD">
        <w:rPr>
          <w:rFonts w:ascii="Times New Roman" w:hAnsi="Times New Roman" w:cs="Times New Roman"/>
          <w:sz w:val="26"/>
          <w:szCs w:val="26"/>
        </w:rPr>
        <w:t xml:space="preserve">. – М. 2002. 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Барбара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Мертц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>. Красная земля, Черная Земля. М. 2008.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Белл Р.</w:t>
      </w:r>
      <w:proofErr w:type="gramStart"/>
      <w:r w:rsidRPr="00C748BD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Уотт</w:t>
      </w:r>
      <w:proofErr w:type="spellEnd"/>
      <w:proofErr w:type="gramEnd"/>
      <w:r w:rsidRPr="00C748BD">
        <w:rPr>
          <w:rFonts w:ascii="Times New Roman" w:hAnsi="Times New Roman" w:cs="Times New Roman"/>
          <w:sz w:val="26"/>
          <w:szCs w:val="26"/>
        </w:rPr>
        <w:t xml:space="preserve"> У. М.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Коранистика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: Введение. – СПб. 2005. 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Бертон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Дж. Мусульманское предание: Введение в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хадисоведение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>. – СПб. 2006.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Боги, святилища, обряды Японии. Энциклопедия Синто. М. 2010.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Бойс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Зороастрийцы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>. Верования и обычаи. – М. 1987.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Бонгард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>-Левин Г. М. Древнеиндийская цивилизация. М. 2007.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Вандеркам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Джеймс. Введение в ранний иудаизм. М. 2011.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Василиадис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Н. Библия и археология. М. 2006.Виденгрен Гео. Мани и манихейство. С. Пб. 2001.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Вэнь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Цзянь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>, Горобец Л. А. Даосизм в современном Китае. СПб. 2005.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Гаврилова Ю. Б., Емельянов В. В. Ислам: Карманный словарь. – СПб. 2002.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Духовная культура Китая: </w:t>
      </w:r>
      <w:proofErr w:type="gramStart"/>
      <w:r w:rsidRPr="00C748BD">
        <w:rPr>
          <w:rFonts w:ascii="Times New Roman" w:hAnsi="Times New Roman" w:cs="Times New Roman"/>
          <w:sz w:val="26"/>
          <w:szCs w:val="26"/>
        </w:rPr>
        <w:t>энциклопедия :</w:t>
      </w:r>
      <w:proofErr w:type="gramEnd"/>
      <w:r w:rsidRPr="00C748BD">
        <w:rPr>
          <w:rFonts w:ascii="Times New Roman" w:hAnsi="Times New Roman" w:cs="Times New Roman"/>
          <w:sz w:val="26"/>
          <w:szCs w:val="26"/>
        </w:rPr>
        <w:t xml:space="preserve"> в 5 т. /гл. ред. М. Л. Титаренко;  - М. 2006. [Т. 2:] Мифология. Религия / ред. М. Л. Титаренко и др. – М. 2007. 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Железнова Н. А. Учение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Кундакунды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в философско-религиозной традиции джайнизма. – М. 2005.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Жоль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К. К. Индуизм в истории Индии. М. 2006.</w:t>
      </w:r>
    </w:p>
    <w:p w:rsidR="00C748BD" w:rsidRPr="00C748BD" w:rsidRDefault="00C748BD" w:rsidP="009852F1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748BD">
        <w:rPr>
          <w:rFonts w:ascii="Times New Roman" w:hAnsi="Times New Roman" w:cs="Times New Roman"/>
          <w:sz w:val="26"/>
          <w:szCs w:val="26"/>
        </w:rPr>
        <w:t xml:space="preserve">Зайцев А. И. Греческая религия и мифология: Курс лекций. М. – </w:t>
      </w:r>
      <w:proofErr w:type="gramStart"/>
      <w:r w:rsidRPr="00C748BD">
        <w:rPr>
          <w:rFonts w:ascii="Times New Roman" w:hAnsi="Times New Roman" w:cs="Times New Roman"/>
          <w:sz w:val="26"/>
          <w:szCs w:val="26"/>
        </w:rPr>
        <w:t>СПб.,</w:t>
      </w:r>
      <w:proofErr w:type="gramEnd"/>
      <w:r w:rsidRPr="00C748BD">
        <w:rPr>
          <w:rFonts w:ascii="Times New Roman" w:hAnsi="Times New Roman" w:cs="Times New Roman"/>
          <w:sz w:val="26"/>
          <w:szCs w:val="26"/>
        </w:rPr>
        <w:t xml:space="preserve"> 2005.</w:t>
      </w:r>
    </w:p>
    <w:p w:rsidR="00C748BD" w:rsidRPr="00C748BD" w:rsidRDefault="00C748BD" w:rsidP="009852F1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Зубов А.Б. История религий. Кн. 1. Доисторические и внеисторические религии. М., 1997.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Иванова Л. В. Индуизм. М. 2003.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Индуизм, джайнизм, сикхизм. М. 1996.</w:t>
      </w:r>
    </w:p>
    <w:p w:rsid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Камад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И. Обрядовая сторона культов Древней Греции. 2006.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Карпов А.  В. Язычество, христианство, двоеверие: религиозная жизнь Древней Руси в </w:t>
      </w:r>
      <w:r w:rsidRPr="00C748BD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C748BD">
        <w:rPr>
          <w:rFonts w:ascii="Times New Roman" w:hAnsi="Times New Roman" w:cs="Times New Roman"/>
          <w:sz w:val="26"/>
          <w:szCs w:val="26"/>
        </w:rPr>
        <w:t>-</w:t>
      </w:r>
      <w:r w:rsidRPr="00C748BD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C748BD">
        <w:rPr>
          <w:rFonts w:ascii="Times New Roman" w:hAnsi="Times New Roman" w:cs="Times New Roman"/>
          <w:sz w:val="26"/>
          <w:szCs w:val="26"/>
        </w:rPr>
        <w:t xml:space="preserve"> веках. – </w:t>
      </w:r>
      <w:proofErr w:type="gramStart"/>
      <w:r w:rsidRPr="00C748BD">
        <w:rPr>
          <w:rFonts w:ascii="Times New Roman" w:hAnsi="Times New Roman" w:cs="Times New Roman"/>
          <w:sz w:val="26"/>
          <w:szCs w:val="26"/>
        </w:rPr>
        <w:t>СПб.,</w:t>
      </w:r>
      <w:proofErr w:type="gramEnd"/>
      <w:r w:rsidRPr="00C748BD">
        <w:rPr>
          <w:rFonts w:ascii="Times New Roman" w:hAnsi="Times New Roman" w:cs="Times New Roman"/>
          <w:sz w:val="26"/>
          <w:szCs w:val="26"/>
        </w:rPr>
        <w:t xml:space="preserve"> 2008.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Касевич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В. Б. Буддизм. Картина мира. Язык. – СПб. 2004.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Кеес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Герман. Заупокойные верования древних </w:t>
      </w:r>
      <w:proofErr w:type="gramStart"/>
      <w:r w:rsidRPr="00C748BD">
        <w:rPr>
          <w:rFonts w:ascii="Times New Roman" w:hAnsi="Times New Roman" w:cs="Times New Roman"/>
          <w:sz w:val="26"/>
          <w:szCs w:val="26"/>
        </w:rPr>
        <w:t>египтян,  от</w:t>
      </w:r>
      <w:proofErr w:type="gramEnd"/>
      <w:r w:rsidRPr="00C748BD">
        <w:rPr>
          <w:rFonts w:ascii="Times New Roman" w:hAnsi="Times New Roman" w:cs="Times New Roman"/>
          <w:sz w:val="26"/>
          <w:szCs w:val="26"/>
        </w:rPr>
        <w:t xml:space="preserve"> истоков и до исхода   Среднего царства. СПб 2005.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Кендрик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Т. Д. Друиды. М. 2007.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Китагава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Дж. М. Религия в истории Японии. СПб. 2005.</w:t>
      </w:r>
    </w:p>
    <w:p w:rsidR="00C748BD" w:rsidRPr="00C748BD" w:rsidRDefault="00C748BD" w:rsidP="009852F1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Кныш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А. Д. Мусульманский мистицизм: Краткая история.  – СПб. 2004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Крюкова В. Ю. Зороастризм. С. Пб. 2005.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Кюмон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Ф. Мистерии Митры. С. Пб. 2000.</w:t>
      </w:r>
    </w:p>
    <w:p w:rsidR="00C748BD" w:rsidRPr="00C748BD" w:rsidRDefault="00C748BD" w:rsidP="009852F1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Лаевская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Э. Л. Мир мегалитов и керамики. М. 2008.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Ланж, Н. де. Иудаизм: Древнейшая мировая религия. – М. 2012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Максимов Ю. В. Православие или ислам. М. 2008.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Масперо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А. Даосизм. С. Пб. 2007.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Масперо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А. Религии Китая.  С. Пб. 2004.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Накорчевский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А. А.   Синто. СПб. 2003.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Накорчевский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А. А. Японский буддизм. СПб. 2004.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Островская Е. А. Тибетский буддизм. С. Пб. 2008.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Паври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Дж. Д. </w:t>
      </w:r>
      <w:proofErr w:type="gramStart"/>
      <w:r w:rsidRPr="00C748BD">
        <w:rPr>
          <w:rFonts w:ascii="Times New Roman" w:hAnsi="Times New Roman" w:cs="Times New Roman"/>
          <w:sz w:val="26"/>
          <w:szCs w:val="26"/>
        </w:rPr>
        <w:t>К..</w:t>
      </w:r>
      <w:proofErr w:type="gramEnd"/>
      <w:r w:rsidRPr="00C748BD">
        <w:rPr>
          <w:rFonts w:ascii="Times New Roman" w:hAnsi="Times New Roman" w:cs="Times New Roman"/>
          <w:sz w:val="26"/>
          <w:szCs w:val="26"/>
        </w:rPr>
        <w:t xml:space="preserve"> Зороастрийская доктрина загробной жизни. М. 2004.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Православные богословы об исламе. М. 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lastRenderedPageBreak/>
        <w:t>Прозоров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С. М. Ислам как идеологическая система. М. 2004.</w:t>
      </w:r>
    </w:p>
    <w:p w:rsidR="00C748BD" w:rsidRPr="00C748BD" w:rsidRDefault="00C748BD" w:rsidP="009852F1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Религиоведение / Энциклопедический</w:t>
      </w:r>
      <w:r w:rsidRPr="00C748BD">
        <w:rPr>
          <w:rFonts w:ascii="Times New Roman" w:hAnsi="Times New Roman" w:cs="Times New Roman"/>
          <w:sz w:val="26"/>
          <w:szCs w:val="26"/>
        </w:rPr>
        <w:tab/>
        <w:t xml:space="preserve"> словарь.  – М. 2006.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Родионов М. А. Ислам классический. -  СПб. 2001.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Рождественский М. Неожиданный шариат. – М. 2010.</w:t>
      </w:r>
    </w:p>
    <w:p w:rsidR="00C748BD" w:rsidRPr="00C748BD" w:rsidRDefault="00C748BD" w:rsidP="009852F1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Саггс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Х. Вавилон и Ассирия. Быт, религия, культура. М. 2004.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Силантьев Р. А. Ислам в современной России. Энциклопедия. М. 2008. 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Синило Г. В. Древние литературы Ближнего Востока и мир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Танаха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(Ветхого Завета). М. 1998.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Судзуки Д. Т. Основные принципы буддизма махаяны. СПб. 2002.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Сысоев Даниил Священник. Ислам. Православный взгляд. М. 2011.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Телушкин И., Раввин. Энциклопедия еврейской культуры.  </w:t>
      </w:r>
      <w:proofErr w:type="gramStart"/>
      <w:r w:rsidRPr="00C748BD">
        <w:rPr>
          <w:rFonts w:ascii="Times New Roman" w:hAnsi="Times New Roman" w:cs="Times New Roman"/>
          <w:sz w:val="26"/>
          <w:szCs w:val="26"/>
        </w:rPr>
        <w:t>Книга  первая</w:t>
      </w:r>
      <w:proofErr w:type="gramEnd"/>
      <w:r w:rsidRPr="00C748BD">
        <w:rPr>
          <w:rFonts w:ascii="Times New Roman" w:hAnsi="Times New Roman" w:cs="Times New Roman"/>
          <w:sz w:val="26"/>
          <w:szCs w:val="26"/>
        </w:rPr>
        <w:t xml:space="preserve">. От Библии до Холокоста.  Книга вторая. Древняя традиция в современном мире. – Ростов н/Д: Краснодар. 2010. 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Ткаченко Г. А. Избранные труды. Китайская космология и антропология. М. 2008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Торчинов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Е. А. Буддизм. Карманный словарь. – СПб. 2002.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Торчинов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Е. Краткая история буддизма. СПб. 2007.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Торчинов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Е. А. Пути обретения бессмертия. Даосизм в исследованиях и переводах Е. А.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Торчинова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>. С. Пб. 2007.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Трубникова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Н. Н., Бачурин А. С. История религий Японии </w:t>
      </w:r>
      <w:r w:rsidRPr="00C748BD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C748BD">
        <w:rPr>
          <w:rFonts w:ascii="Times New Roman" w:hAnsi="Times New Roman" w:cs="Times New Roman"/>
          <w:sz w:val="26"/>
          <w:szCs w:val="26"/>
        </w:rPr>
        <w:t>-</w:t>
      </w:r>
      <w:r w:rsidRPr="00C748BD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C748BD">
        <w:rPr>
          <w:rFonts w:ascii="Times New Roman" w:hAnsi="Times New Roman" w:cs="Times New Roman"/>
          <w:sz w:val="26"/>
          <w:szCs w:val="26"/>
        </w:rPr>
        <w:t xml:space="preserve"> вв. М. 2009.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Туччи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Дж. Религии Тибета. С. Пб. 2005.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Успенская Е. Н.,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Котин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И. Ю. Сикхизм. СПб. 2007.</w:t>
      </w:r>
    </w:p>
    <w:p w:rsidR="00C748BD" w:rsidRPr="00C748BD" w:rsidRDefault="00C748BD" w:rsidP="009852F1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Фестюжьер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А. – Ж. Личная религия греков. – СПб. 2000.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Фрай Ричард. Наследие Ирана. – М. 2002.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Фредерик Луи. Индия мистическая и легендарная. М. 2004.</w:t>
      </w:r>
    </w:p>
    <w:p w:rsidR="00C748BD" w:rsidRPr="00C748BD" w:rsidRDefault="00C748BD" w:rsidP="009852F1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Циркин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Ю. Б. История библейских стран. М. 2003. 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Шайд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Дж. Религия римлян. М. 2006.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Шаму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Ф. Эллинистическая цивилизация. М. 2008.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Шолем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Гершом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. Основные течения в еврейской мистике. Мосты культуры /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Гешарим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>. 2004.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 xml:space="preserve">Шохин В. К.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Брахманистская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философия.  М. 1994.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Штереншис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М. Многоликий иудаизм. </w:t>
      </w:r>
      <w:proofErr w:type="spellStart"/>
      <w:r w:rsidRPr="00C748BD">
        <w:rPr>
          <w:rFonts w:ascii="Times New Roman" w:hAnsi="Times New Roman" w:cs="Times New Roman"/>
          <w:sz w:val="26"/>
          <w:szCs w:val="26"/>
        </w:rPr>
        <w:t>Герцлия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 xml:space="preserve"> 2002.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BD">
        <w:rPr>
          <w:rFonts w:ascii="Times New Roman" w:hAnsi="Times New Roman" w:cs="Times New Roman"/>
          <w:sz w:val="26"/>
          <w:szCs w:val="26"/>
        </w:rPr>
        <w:t>Элиаде</w:t>
      </w:r>
      <w:proofErr w:type="spellEnd"/>
      <w:r w:rsidRPr="00C748BD">
        <w:rPr>
          <w:rFonts w:ascii="Times New Roman" w:hAnsi="Times New Roman" w:cs="Times New Roman"/>
          <w:sz w:val="26"/>
          <w:szCs w:val="26"/>
        </w:rPr>
        <w:t>. Аспекты мифа. М. 1995.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Эдвардс М. Древняя Индия. Быт, религия, культура. М. 2005.</w:t>
      </w:r>
    </w:p>
    <w:p w:rsidR="00C748BD" w:rsidRPr="00C748BD" w:rsidRDefault="00C748BD" w:rsidP="009852F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8BD">
        <w:rPr>
          <w:rFonts w:ascii="Times New Roman" w:hAnsi="Times New Roman" w:cs="Times New Roman"/>
          <w:sz w:val="26"/>
          <w:szCs w:val="26"/>
        </w:rPr>
        <w:t>Ястребов Г. Введение в иудаизм. М. 2005</w:t>
      </w:r>
    </w:p>
    <w:p w:rsidR="00C748BD" w:rsidRPr="00C748BD" w:rsidRDefault="00C748BD" w:rsidP="009852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1DAD" w:rsidRPr="00C748BD" w:rsidRDefault="00B91DAD" w:rsidP="009852F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B91DAD" w:rsidRPr="00C748BD" w:rsidSect="00E8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14E"/>
    <w:multiLevelType w:val="hybridMultilevel"/>
    <w:tmpl w:val="EA961D22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1" w15:restartNumberingAfterBreak="0">
    <w:nsid w:val="01C51846"/>
    <w:multiLevelType w:val="hybridMultilevel"/>
    <w:tmpl w:val="DC86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A27"/>
    <w:multiLevelType w:val="hybridMultilevel"/>
    <w:tmpl w:val="DD5EF3DE"/>
    <w:lvl w:ilvl="0" w:tplc="410616E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107B0"/>
    <w:multiLevelType w:val="hybridMultilevel"/>
    <w:tmpl w:val="D9AA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16BA2"/>
    <w:multiLevelType w:val="hybridMultilevel"/>
    <w:tmpl w:val="FFEA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31CE"/>
    <w:multiLevelType w:val="hybridMultilevel"/>
    <w:tmpl w:val="DE30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BE5"/>
    <w:multiLevelType w:val="hybridMultilevel"/>
    <w:tmpl w:val="F96E86FE"/>
    <w:lvl w:ilvl="0" w:tplc="5C581AC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522"/>
    <w:multiLevelType w:val="hybridMultilevel"/>
    <w:tmpl w:val="6ACA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70AC"/>
    <w:multiLevelType w:val="hybridMultilevel"/>
    <w:tmpl w:val="A534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97C5B"/>
    <w:multiLevelType w:val="hybridMultilevel"/>
    <w:tmpl w:val="05F0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AB5"/>
    <w:multiLevelType w:val="hybridMultilevel"/>
    <w:tmpl w:val="D9AA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664CF"/>
    <w:multiLevelType w:val="hybridMultilevel"/>
    <w:tmpl w:val="52C6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B71FF"/>
    <w:multiLevelType w:val="hybridMultilevel"/>
    <w:tmpl w:val="0C36DDDE"/>
    <w:lvl w:ilvl="0" w:tplc="3552D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F2701"/>
    <w:multiLevelType w:val="hybridMultilevel"/>
    <w:tmpl w:val="0070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556E7"/>
    <w:multiLevelType w:val="hybridMultilevel"/>
    <w:tmpl w:val="D9AA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85AEE"/>
    <w:multiLevelType w:val="hybridMultilevel"/>
    <w:tmpl w:val="6C4E5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591547"/>
    <w:multiLevelType w:val="hybridMultilevel"/>
    <w:tmpl w:val="24E4A584"/>
    <w:lvl w:ilvl="0" w:tplc="40C0706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264B5"/>
    <w:multiLevelType w:val="hybridMultilevel"/>
    <w:tmpl w:val="66CAEA78"/>
    <w:lvl w:ilvl="0" w:tplc="5CBC2F5C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05CFF"/>
    <w:multiLevelType w:val="hybridMultilevel"/>
    <w:tmpl w:val="31A26608"/>
    <w:lvl w:ilvl="0" w:tplc="656EA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64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"/>
  </w:num>
  <w:num w:numId="5">
    <w:abstractNumId w:val="16"/>
  </w:num>
  <w:num w:numId="6">
    <w:abstractNumId w:val="0"/>
  </w:num>
  <w:num w:numId="7">
    <w:abstractNumId w:val="10"/>
  </w:num>
  <w:num w:numId="8">
    <w:abstractNumId w:val="18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"/>
  </w:num>
  <w:num w:numId="16">
    <w:abstractNumId w:val="8"/>
  </w:num>
  <w:num w:numId="17">
    <w:abstractNumId w:val="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42"/>
    <w:rsid w:val="00002DDA"/>
    <w:rsid w:val="00050559"/>
    <w:rsid w:val="000702C8"/>
    <w:rsid w:val="00085342"/>
    <w:rsid w:val="000D6BC3"/>
    <w:rsid w:val="00117390"/>
    <w:rsid w:val="00135942"/>
    <w:rsid w:val="001E03EF"/>
    <w:rsid w:val="00211ADA"/>
    <w:rsid w:val="00217A5D"/>
    <w:rsid w:val="002F6A6A"/>
    <w:rsid w:val="00317D2A"/>
    <w:rsid w:val="00414929"/>
    <w:rsid w:val="00437943"/>
    <w:rsid w:val="00454EA8"/>
    <w:rsid w:val="004B101B"/>
    <w:rsid w:val="00512891"/>
    <w:rsid w:val="005F4FD9"/>
    <w:rsid w:val="00610C56"/>
    <w:rsid w:val="00813626"/>
    <w:rsid w:val="0085653E"/>
    <w:rsid w:val="008909A0"/>
    <w:rsid w:val="00971652"/>
    <w:rsid w:val="009852F1"/>
    <w:rsid w:val="00AB1C2D"/>
    <w:rsid w:val="00B91DAD"/>
    <w:rsid w:val="00BC13EB"/>
    <w:rsid w:val="00BC3283"/>
    <w:rsid w:val="00C748BD"/>
    <w:rsid w:val="00C87666"/>
    <w:rsid w:val="00CC14D7"/>
    <w:rsid w:val="00D8209C"/>
    <w:rsid w:val="00D976D1"/>
    <w:rsid w:val="00DA7410"/>
    <w:rsid w:val="00E85419"/>
    <w:rsid w:val="00E858E5"/>
    <w:rsid w:val="00E90F8E"/>
    <w:rsid w:val="00F459EF"/>
    <w:rsid w:val="00F948F1"/>
    <w:rsid w:val="00FA2451"/>
    <w:rsid w:val="00FB3DE6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32EB-FA1B-421C-9314-BC6CEAC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42"/>
    <w:rPr>
      <w:rFonts w:ascii="Calibri" w:eastAsia="Calibri" w:hAnsi="Calibri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4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1359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3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ма"/>
    <w:basedOn w:val="a"/>
    <w:rsid w:val="0013594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ru-RU"/>
    </w:rPr>
  </w:style>
  <w:style w:type="paragraph" w:customStyle="1" w:styleId="-">
    <w:name w:val="Лит-ра"/>
    <w:basedOn w:val="a"/>
    <w:rsid w:val="00BC328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890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8909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8909A0"/>
    <w:rPr>
      <w:rFonts w:ascii="Calibri" w:eastAsia="Calibri" w:hAnsi="Calibri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C7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dcterms:created xsi:type="dcterms:W3CDTF">2017-08-31T04:50:00Z</dcterms:created>
  <dcterms:modified xsi:type="dcterms:W3CDTF">2017-08-31T04:53:00Z</dcterms:modified>
</cp:coreProperties>
</file>