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9F" w:rsidRPr="00FB5CF9" w:rsidRDefault="002E789F" w:rsidP="006B0CED">
      <w:pPr>
        <w:ind w:left="360" w:hanging="360"/>
        <w:jc w:val="center"/>
        <w:rPr>
          <w:iCs/>
          <w:sz w:val="26"/>
          <w:szCs w:val="26"/>
        </w:rPr>
      </w:pPr>
      <w:r w:rsidRPr="00FB5CF9">
        <w:rPr>
          <w:iCs/>
          <w:sz w:val="26"/>
          <w:szCs w:val="26"/>
        </w:rPr>
        <w:t>ДОНСКАЯ ДУХОВНАЯ СЕМИНАРИЯ</w:t>
      </w:r>
    </w:p>
    <w:p w:rsidR="002E789F" w:rsidRPr="00FB5CF9" w:rsidRDefault="002E789F" w:rsidP="006B0CED">
      <w:pPr>
        <w:ind w:left="360" w:hanging="360"/>
        <w:jc w:val="center"/>
        <w:rPr>
          <w:iCs/>
          <w:sz w:val="26"/>
          <w:szCs w:val="26"/>
        </w:rPr>
      </w:pPr>
      <w:r w:rsidRPr="00FB5CF9">
        <w:rPr>
          <w:iCs/>
          <w:sz w:val="26"/>
          <w:szCs w:val="26"/>
        </w:rPr>
        <w:t>БОГОСЛОВСКИЕ КУРСЫ</w:t>
      </w:r>
    </w:p>
    <w:p w:rsidR="002E789F" w:rsidRDefault="002E789F" w:rsidP="006B0CED">
      <w:pPr>
        <w:ind w:left="360" w:hanging="360"/>
        <w:jc w:val="center"/>
        <w:rPr>
          <w:b/>
          <w:iCs/>
          <w:sz w:val="26"/>
          <w:szCs w:val="26"/>
        </w:rPr>
      </w:pPr>
    </w:p>
    <w:p w:rsidR="002E789F" w:rsidRDefault="002E789F" w:rsidP="006B0CED">
      <w:pPr>
        <w:ind w:left="360" w:hanging="360"/>
        <w:jc w:val="center"/>
        <w:rPr>
          <w:b/>
          <w:iCs/>
          <w:sz w:val="26"/>
          <w:szCs w:val="26"/>
        </w:rPr>
      </w:pPr>
      <w:r>
        <w:rPr>
          <w:b/>
          <w:iCs/>
          <w:sz w:val="26"/>
          <w:szCs w:val="26"/>
        </w:rPr>
        <w:t>ПРАВОСЛАВНОЕ ВЕРОУЧЕНИЕ (1 ГОД ОБУЧЕНИЯ)</w:t>
      </w:r>
    </w:p>
    <w:p w:rsidR="002E789F" w:rsidRDefault="002E789F" w:rsidP="006B0CED">
      <w:pPr>
        <w:ind w:left="360" w:hanging="360"/>
        <w:jc w:val="center"/>
        <w:rPr>
          <w:b/>
          <w:iCs/>
          <w:sz w:val="26"/>
          <w:szCs w:val="26"/>
        </w:rPr>
      </w:pPr>
    </w:p>
    <w:p w:rsidR="002E789F" w:rsidRDefault="002E789F" w:rsidP="003C2E0A">
      <w:pPr>
        <w:ind w:left="360" w:hanging="360"/>
        <w:jc w:val="center"/>
        <w:rPr>
          <w:b/>
          <w:iCs/>
          <w:sz w:val="26"/>
          <w:szCs w:val="26"/>
        </w:rPr>
      </w:pPr>
    </w:p>
    <w:p w:rsidR="002E789F" w:rsidRDefault="002E789F" w:rsidP="003C2E0A">
      <w:pPr>
        <w:ind w:left="360" w:hanging="360"/>
        <w:jc w:val="center"/>
        <w:rPr>
          <w:b/>
          <w:iCs/>
          <w:sz w:val="26"/>
          <w:szCs w:val="26"/>
        </w:rPr>
      </w:pPr>
      <w:r>
        <w:rPr>
          <w:b/>
          <w:iCs/>
          <w:sz w:val="26"/>
          <w:szCs w:val="26"/>
        </w:rPr>
        <w:t>Расписание занятий по модулю «Православное вероучение»</w:t>
      </w:r>
    </w:p>
    <w:p w:rsidR="002E789F" w:rsidRDefault="002E789F" w:rsidP="003C2E0A">
      <w:pPr>
        <w:ind w:left="360" w:hanging="360"/>
        <w:rPr>
          <w:b/>
          <w:i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2E789F" w:rsidTr="00F75AFC">
        <w:trPr>
          <w:jc w:val="center"/>
        </w:trPr>
        <w:tc>
          <w:tcPr>
            <w:tcW w:w="3190" w:type="dxa"/>
          </w:tcPr>
          <w:p w:rsidR="002E789F" w:rsidRPr="00B725F8" w:rsidRDefault="002E789F" w:rsidP="00F75AFC">
            <w:pPr>
              <w:rPr>
                <w:b/>
                <w:iCs/>
                <w:sz w:val="26"/>
                <w:szCs w:val="26"/>
              </w:rPr>
            </w:pPr>
            <w:r w:rsidRPr="00B725F8">
              <w:rPr>
                <w:b/>
                <w:iCs/>
                <w:sz w:val="26"/>
                <w:szCs w:val="26"/>
              </w:rPr>
              <w:t>Дата</w:t>
            </w:r>
          </w:p>
        </w:tc>
        <w:tc>
          <w:tcPr>
            <w:tcW w:w="3190" w:type="dxa"/>
          </w:tcPr>
          <w:p w:rsidR="002E789F" w:rsidRPr="00B725F8" w:rsidRDefault="002E789F" w:rsidP="00F75AFC">
            <w:pPr>
              <w:rPr>
                <w:b/>
                <w:iCs/>
                <w:sz w:val="26"/>
                <w:szCs w:val="26"/>
              </w:rPr>
            </w:pPr>
            <w:r w:rsidRPr="00B725F8">
              <w:rPr>
                <w:b/>
                <w:iCs/>
                <w:sz w:val="26"/>
                <w:szCs w:val="26"/>
              </w:rPr>
              <w:t>Время</w:t>
            </w:r>
          </w:p>
        </w:tc>
      </w:tr>
      <w:tr w:rsidR="002E789F" w:rsidTr="00F75AFC">
        <w:trPr>
          <w:jc w:val="center"/>
        </w:trPr>
        <w:tc>
          <w:tcPr>
            <w:tcW w:w="3190" w:type="dxa"/>
          </w:tcPr>
          <w:p w:rsidR="002E789F" w:rsidRPr="00090198" w:rsidRDefault="002E789F" w:rsidP="00F75AFC">
            <w:pPr>
              <w:ind w:left="360" w:hanging="360"/>
              <w:rPr>
                <w:iCs/>
                <w:sz w:val="26"/>
                <w:szCs w:val="26"/>
              </w:rPr>
            </w:pPr>
            <w:r w:rsidRPr="00090198">
              <w:rPr>
                <w:iCs/>
                <w:sz w:val="26"/>
                <w:szCs w:val="26"/>
              </w:rPr>
              <w:t>2</w:t>
            </w:r>
            <w:r>
              <w:rPr>
                <w:iCs/>
                <w:sz w:val="26"/>
                <w:szCs w:val="26"/>
              </w:rPr>
              <w:t>7</w:t>
            </w:r>
            <w:r w:rsidRPr="00090198">
              <w:rPr>
                <w:iCs/>
                <w:sz w:val="26"/>
                <w:szCs w:val="26"/>
              </w:rPr>
              <w:t xml:space="preserve"> сентября</w:t>
            </w:r>
          </w:p>
          <w:p w:rsidR="002E789F" w:rsidRPr="00090198" w:rsidRDefault="002E789F" w:rsidP="00F75AFC">
            <w:pPr>
              <w:rPr>
                <w:iCs/>
                <w:sz w:val="26"/>
                <w:szCs w:val="26"/>
              </w:rPr>
            </w:pPr>
          </w:p>
        </w:tc>
        <w:tc>
          <w:tcPr>
            <w:tcW w:w="3190" w:type="dxa"/>
          </w:tcPr>
          <w:p w:rsidR="002E789F" w:rsidRPr="00090198" w:rsidRDefault="002E789F" w:rsidP="00F75AFC">
            <w:pPr>
              <w:rPr>
                <w:iCs/>
                <w:sz w:val="26"/>
                <w:szCs w:val="26"/>
              </w:rPr>
            </w:pPr>
            <w:r w:rsidRPr="00090198">
              <w:rPr>
                <w:iCs/>
                <w:sz w:val="26"/>
                <w:szCs w:val="26"/>
              </w:rPr>
              <w:t>15.00</w:t>
            </w:r>
          </w:p>
        </w:tc>
      </w:tr>
      <w:tr w:rsidR="002E789F" w:rsidTr="00F75AFC">
        <w:trPr>
          <w:jc w:val="center"/>
        </w:trPr>
        <w:tc>
          <w:tcPr>
            <w:tcW w:w="3190" w:type="dxa"/>
          </w:tcPr>
          <w:p w:rsidR="002E789F" w:rsidRPr="00090198" w:rsidRDefault="002E789F" w:rsidP="00F75AFC">
            <w:pPr>
              <w:rPr>
                <w:iCs/>
                <w:sz w:val="26"/>
                <w:szCs w:val="26"/>
              </w:rPr>
            </w:pPr>
            <w:r w:rsidRPr="00090198">
              <w:rPr>
                <w:iCs/>
                <w:sz w:val="26"/>
                <w:szCs w:val="26"/>
              </w:rPr>
              <w:t>1</w:t>
            </w:r>
            <w:r>
              <w:rPr>
                <w:iCs/>
                <w:sz w:val="26"/>
                <w:szCs w:val="26"/>
              </w:rPr>
              <w:t>1</w:t>
            </w:r>
            <w:r w:rsidRPr="00090198">
              <w:rPr>
                <w:iCs/>
                <w:sz w:val="26"/>
                <w:szCs w:val="26"/>
              </w:rPr>
              <w:t xml:space="preserve"> октября</w:t>
            </w:r>
          </w:p>
        </w:tc>
        <w:tc>
          <w:tcPr>
            <w:tcW w:w="3190" w:type="dxa"/>
          </w:tcPr>
          <w:p w:rsidR="002E789F" w:rsidRPr="00090198" w:rsidRDefault="002E789F" w:rsidP="00F75AFC">
            <w:pPr>
              <w:rPr>
                <w:iCs/>
                <w:sz w:val="26"/>
                <w:szCs w:val="26"/>
              </w:rPr>
            </w:pPr>
            <w:r w:rsidRPr="00090198">
              <w:rPr>
                <w:iCs/>
                <w:sz w:val="26"/>
                <w:szCs w:val="26"/>
                <w:lang w:val="en-US"/>
              </w:rPr>
              <w:t>1</w:t>
            </w:r>
            <w:r>
              <w:rPr>
                <w:iCs/>
                <w:sz w:val="26"/>
                <w:szCs w:val="26"/>
              </w:rPr>
              <w:t>5</w:t>
            </w:r>
            <w:r w:rsidRPr="00090198">
              <w:rPr>
                <w:iCs/>
                <w:sz w:val="26"/>
                <w:szCs w:val="26"/>
              </w:rPr>
              <w:t>.00</w:t>
            </w:r>
          </w:p>
        </w:tc>
      </w:tr>
      <w:tr w:rsidR="002E789F" w:rsidTr="00F75AFC">
        <w:trPr>
          <w:jc w:val="center"/>
        </w:trPr>
        <w:tc>
          <w:tcPr>
            <w:tcW w:w="3190" w:type="dxa"/>
          </w:tcPr>
          <w:p w:rsidR="002E789F" w:rsidRPr="00090198" w:rsidRDefault="002E789F" w:rsidP="00F75AFC">
            <w:pPr>
              <w:rPr>
                <w:iCs/>
                <w:sz w:val="26"/>
                <w:szCs w:val="26"/>
              </w:rPr>
            </w:pPr>
            <w:r>
              <w:rPr>
                <w:iCs/>
                <w:sz w:val="26"/>
                <w:szCs w:val="26"/>
              </w:rPr>
              <w:t>18 октября</w:t>
            </w:r>
          </w:p>
        </w:tc>
        <w:tc>
          <w:tcPr>
            <w:tcW w:w="3190" w:type="dxa"/>
          </w:tcPr>
          <w:p w:rsidR="002E789F" w:rsidRPr="0079462F" w:rsidRDefault="002E789F" w:rsidP="00F75AFC">
            <w:pPr>
              <w:rPr>
                <w:iCs/>
                <w:sz w:val="26"/>
                <w:szCs w:val="26"/>
              </w:rPr>
            </w:pPr>
            <w:r>
              <w:rPr>
                <w:iCs/>
                <w:sz w:val="26"/>
                <w:szCs w:val="26"/>
              </w:rPr>
              <w:t>15.00</w:t>
            </w:r>
          </w:p>
        </w:tc>
      </w:tr>
      <w:tr w:rsidR="002E789F" w:rsidTr="00F75AFC">
        <w:trPr>
          <w:jc w:val="center"/>
        </w:trPr>
        <w:tc>
          <w:tcPr>
            <w:tcW w:w="3190" w:type="dxa"/>
          </w:tcPr>
          <w:p w:rsidR="002E789F" w:rsidRPr="00090198" w:rsidRDefault="002E789F" w:rsidP="00F75AFC">
            <w:pPr>
              <w:rPr>
                <w:iCs/>
                <w:sz w:val="26"/>
                <w:szCs w:val="26"/>
              </w:rPr>
            </w:pPr>
            <w:r w:rsidRPr="00090198">
              <w:rPr>
                <w:iCs/>
                <w:sz w:val="26"/>
                <w:szCs w:val="26"/>
              </w:rPr>
              <w:t>2</w:t>
            </w:r>
            <w:r>
              <w:rPr>
                <w:iCs/>
                <w:sz w:val="26"/>
                <w:szCs w:val="26"/>
              </w:rPr>
              <w:t>5</w:t>
            </w:r>
            <w:r w:rsidRPr="00090198">
              <w:rPr>
                <w:iCs/>
                <w:sz w:val="26"/>
                <w:szCs w:val="26"/>
              </w:rPr>
              <w:t xml:space="preserve"> октября</w:t>
            </w:r>
          </w:p>
          <w:p w:rsidR="002E789F" w:rsidRPr="00090198" w:rsidRDefault="002E789F" w:rsidP="00F75AFC">
            <w:pPr>
              <w:rPr>
                <w:iCs/>
                <w:sz w:val="26"/>
                <w:szCs w:val="26"/>
              </w:rPr>
            </w:pPr>
            <w:r w:rsidRPr="00090198">
              <w:rPr>
                <w:iCs/>
                <w:sz w:val="26"/>
                <w:szCs w:val="26"/>
              </w:rPr>
              <w:t>(аттестация)</w:t>
            </w:r>
          </w:p>
        </w:tc>
        <w:tc>
          <w:tcPr>
            <w:tcW w:w="3190" w:type="dxa"/>
          </w:tcPr>
          <w:p w:rsidR="002E789F" w:rsidRPr="00090198" w:rsidRDefault="002E789F" w:rsidP="00F75AFC">
            <w:pPr>
              <w:rPr>
                <w:iCs/>
                <w:sz w:val="26"/>
                <w:szCs w:val="26"/>
              </w:rPr>
            </w:pPr>
            <w:r w:rsidRPr="00090198">
              <w:rPr>
                <w:iCs/>
                <w:sz w:val="26"/>
                <w:szCs w:val="26"/>
              </w:rPr>
              <w:t>1</w:t>
            </w:r>
            <w:r>
              <w:rPr>
                <w:iCs/>
                <w:sz w:val="26"/>
                <w:szCs w:val="26"/>
              </w:rPr>
              <w:t>5</w:t>
            </w:r>
            <w:r w:rsidRPr="00090198">
              <w:rPr>
                <w:iCs/>
                <w:sz w:val="26"/>
                <w:szCs w:val="26"/>
              </w:rPr>
              <w:t>.00</w:t>
            </w:r>
          </w:p>
        </w:tc>
      </w:tr>
    </w:tbl>
    <w:p w:rsidR="002E789F" w:rsidRDefault="002E789F" w:rsidP="006B0CED">
      <w:pPr>
        <w:ind w:left="360" w:hanging="360"/>
        <w:jc w:val="center"/>
        <w:rPr>
          <w:b/>
          <w:iCs/>
          <w:sz w:val="26"/>
          <w:szCs w:val="26"/>
        </w:rPr>
      </w:pPr>
    </w:p>
    <w:p w:rsidR="002E789F" w:rsidRDefault="002E789F" w:rsidP="006B0CED">
      <w:pPr>
        <w:ind w:left="360" w:hanging="360"/>
        <w:jc w:val="center"/>
        <w:rPr>
          <w:b/>
          <w:iCs/>
          <w:sz w:val="26"/>
          <w:szCs w:val="26"/>
        </w:rPr>
      </w:pPr>
    </w:p>
    <w:p w:rsidR="002E789F" w:rsidRDefault="002E789F" w:rsidP="006B0CED">
      <w:pPr>
        <w:ind w:left="360" w:hanging="360"/>
        <w:jc w:val="center"/>
        <w:rPr>
          <w:b/>
          <w:iCs/>
          <w:sz w:val="26"/>
          <w:szCs w:val="26"/>
        </w:rPr>
      </w:pPr>
      <w:r>
        <w:rPr>
          <w:b/>
          <w:iCs/>
          <w:sz w:val="26"/>
          <w:szCs w:val="26"/>
        </w:rPr>
        <w:t>Тематический план изучения дисциплины</w:t>
      </w:r>
    </w:p>
    <w:p w:rsidR="002E789F" w:rsidRDefault="002E789F" w:rsidP="006B0CED">
      <w:pPr>
        <w:ind w:left="360" w:hanging="360"/>
        <w:jc w:val="center"/>
        <w:rPr>
          <w:b/>
          <w:i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2E789F" w:rsidTr="00B005D8">
        <w:trPr>
          <w:jc w:val="center"/>
        </w:trPr>
        <w:tc>
          <w:tcPr>
            <w:tcW w:w="3190" w:type="dxa"/>
          </w:tcPr>
          <w:p w:rsidR="002E789F" w:rsidRPr="00B725F8" w:rsidRDefault="002E789F" w:rsidP="00B005D8">
            <w:pPr>
              <w:rPr>
                <w:b/>
                <w:iCs/>
                <w:sz w:val="26"/>
                <w:szCs w:val="26"/>
              </w:rPr>
            </w:pPr>
            <w:r w:rsidRPr="00B725F8">
              <w:rPr>
                <w:b/>
                <w:iCs/>
                <w:sz w:val="26"/>
                <w:szCs w:val="26"/>
              </w:rPr>
              <w:t>Дата</w:t>
            </w:r>
          </w:p>
        </w:tc>
        <w:tc>
          <w:tcPr>
            <w:tcW w:w="3190" w:type="dxa"/>
          </w:tcPr>
          <w:p w:rsidR="002E789F" w:rsidRPr="00B725F8" w:rsidRDefault="002E789F" w:rsidP="00B005D8">
            <w:pPr>
              <w:rPr>
                <w:b/>
                <w:iCs/>
                <w:sz w:val="26"/>
                <w:szCs w:val="26"/>
              </w:rPr>
            </w:pPr>
            <w:r w:rsidRPr="00B725F8">
              <w:rPr>
                <w:b/>
                <w:iCs/>
                <w:sz w:val="26"/>
                <w:szCs w:val="26"/>
              </w:rPr>
              <w:t>Время</w:t>
            </w:r>
          </w:p>
        </w:tc>
      </w:tr>
      <w:tr w:rsidR="002E789F" w:rsidTr="00B005D8">
        <w:trPr>
          <w:jc w:val="center"/>
        </w:trPr>
        <w:tc>
          <w:tcPr>
            <w:tcW w:w="3190" w:type="dxa"/>
          </w:tcPr>
          <w:p w:rsidR="002E789F" w:rsidRPr="00090198" w:rsidRDefault="002E789F" w:rsidP="00B005D8">
            <w:pPr>
              <w:rPr>
                <w:iCs/>
                <w:sz w:val="26"/>
                <w:szCs w:val="26"/>
              </w:rPr>
            </w:pPr>
            <w:r>
              <w:rPr>
                <w:iCs/>
                <w:sz w:val="26"/>
                <w:szCs w:val="26"/>
              </w:rPr>
              <w:t>1</w:t>
            </w:r>
          </w:p>
        </w:tc>
        <w:tc>
          <w:tcPr>
            <w:tcW w:w="3190" w:type="dxa"/>
          </w:tcPr>
          <w:p w:rsidR="002E789F" w:rsidRPr="00090198" w:rsidRDefault="002E789F" w:rsidP="007C5DC3">
            <w:pPr>
              <w:rPr>
                <w:iCs/>
                <w:sz w:val="26"/>
                <w:szCs w:val="26"/>
              </w:rPr>
            </w:pPr>
            <w:r w:rsidRPr="0011382D">
              <w:rPr>
                <w:sz w:val="26"/>
                <w:szCs w:val="26"/>
              </w:rPr>
              <w:t>Общее понятие о православном догматическом богословии. Священное Писание и Священное Предание.</w:t>
            </w:r>
          </w:p>
        </w:tc>
      </w:tr>
      <w:tr w:rsidR="002E789F" w:rsidTr="00B005D8">
        <w:trPr>
          <w:jc w:val="center"/>
        </w:trPr>
        <w:tc>
          <w:tcPr>
            <w:tcW w:w="3190" w:type="dxa"/>
          </w:tcPr>
          <w:p w:rsidR="002E789F" w:rsidRDefault="002E789F" w:rsidP="00B005D8">
            <w:pPr>
              <w:rPr>
                <w:iCs/>
                <w:sz w:val="26"/>
                <w:szCs w:val="26"/>
              </w:rPr>
            </w:pPr>
            <w:r>
              <w:rPr>
                <w:iCs/>
                <w:sz w:val="26"/>
                <w:szCs w:val="26"/>
              </w:rPr>
              <w:t>2</w:t>
            </w:r>
          </w:p>
        </w:tc>
        <w:tc>
          <w:tcPr>
            <w:tcW w:w="3190" w:type="dxa"/>
          </w:tcPr>
          <w:p w:rsidR="002E789F" w:rsidRPr="0011382D" w:rsidRDefault="002E789F" w:rsidP="00B005D8">
            <w:pPr>
              <w:rPr>
                <w:sz w:val="26"/>
                <w:szCs w:val="26"/>
              </w:rPr>
            </w:pPr>
            <w:r w:rsidRPr="0011382D">
              <w:rPr>
                <w:sz w:val="26"/>
                <w:szCs w:val="26"/>
              </w:rPr>
              <w:t>Богопознание и его границы. Свойства Божии.</w:t>
            </w:r>
          </w:p>
        </w:tc>
      </w:tr>
      <w:tr w:rsidR="002E789F" w:rsidTr="00B005D8">
        <w:trPr>
          <w:jc w:val="center"/>
        </w:trPr>
        <w:tc>
          <w:tcPr>
            <w:tcW w:w="3190" w:type="dxa"/>
          </w:tcPr>
          <w:p w:rsidR="002E789F" w:rsidRPr="00090198" w:rsidRDefault="002E789F" w:rsidP="00B005D8">
            <w:pPr>
              <w:ind w:left="360" w:hanging="360"/>
              <w:rPr>
                <w:iCs/>
                <w:sz w:val="26"/>
                <w:szCs w:val="26"/>
              </w:rPr>
            </w:pPr>
            <w:r>
              <w:rPr>
                <w:iCs/>
                <w:sz w:val="26"/>
                <w:szCs w:val="26"/>
              </w:rPr>
              <w:t>3</w:t>
            </w:r>
          </w:p>
        </w:tc>
        <w:tc>
          <w:tcPr>
            <w:tcW w:w="3190" w:type="dxa"/>
          </w:tcPr>
          <w:p w:rsidR="002E789F" w:rsidRPr="00090198" w:rsidRDefault="002E789F" w:rsidP="00B005D8">
            <w:pPr>
              <w:rPr>
                <w:iCs/>
                <w:sz w:val="26"/>
                <w:szCs w:val="26"/>
              </w:rPr>
            </w:pPr>
            <w:r w:rsidRPr="0011382D">
              <w:rPr>
                <w:sz w:val="26"/>
                <w:szCs w:val="26"/>
              </w:rPr>
              <w:t>Догмат о Пресвятой Троице. Бог как Творец и Промыслитель мира.</w:t>
            </w:r>
          </w:p>
        </w:tc>
      </w:tr>
      <w:tr w:rsidR="002E789F" w:rsidTr="00B005D8">
        <w:trPr>
          <w:jc w:val="center"/>
        </w:trPr>
        <w:tc>
          <w:tcPr>
            <w:tcW w:w="3190" w:type="dxa"/>
          </w:tcPr>
          <w:p w:rsidR="002E789F" w:rsidRPr="00090198" w:rsidRDefault="002E789F" w:rsidP="00B005D8">
            <w:pPr>
              <w:rPr>
                <w:iCs/>
                <w:sz w:val="26"/>
                <w:szCs w:val="26"/>
              </w:rPr>
            </w:pPr>
            <w:r>
              <w:rPr>
                <w:iCs/>
                <w:sz w:val="26"/>
                <w:szCs w:val="26"/>
              </w:rPr>
              <w:t>4</w:t>
            </w:r>
          </w:p>
        </w:tc>
        <w:tc>
          <w:tcPr>
            <w:tcW w:w="3190" w:type="dxa"/>
          </w:tcPr>
          <w:p w:rsidR="002E789F" w:rsidRPr="00090198" w:rsidRDefault="002E789F" w:rsidP="00B005D8">
            <w:pPr>
              <w:rPr>
                <w:iCs/>
                <w:sz w:val="26"/>
                <w:szCs w:val="26"/>
              </w:rPr>
            </w:pPr>
            <w:r w:rsidRPr="0011382D">
              <w:rPr>
                <w:sz w:val="26"/>
                <w:szCs w:val="26"/>
              </w:rPr>
              <w:t>Виды творений Божиих. Православное учение о человеке.</w:t>
            </w:r>
          </w:p>
        </w:tc>
      </w:tr>
    </w:tbl>
    <w:p w:rsidR="002E789F" w:rsidRDefault="002E789F" w:rsidP="006B0CED">
      <w:pPr>
        <w:ind w:left="360" w:hanging="360"/>
        <w:jc w:val="center"/>
        <w:rPr>
          <w:b/>
          <w:iCs/>
          <w:sz w:val="26"/>
          <w:szCs w:val="26"/>
        </w:rPr>
      </w:pPr>
    </w:p>
    <w:p w:rsidR="002E789F" w:rsidRDefault="002E789F" w:rsidP="006B0CED">
      <w:pPr>
        <w:ind w:left="360" w:hanging="360"/>
        <w:jc w:val="center"/>
        <w:rPr>
          <w:b/>
          <w:iCs/>
          <w:sz w:val="26"/>
          <w:szCs w:val="26"/>
        </w:rPr>
      </w:pPr>
    </w:p>
    <w:p w:rsidR="002E789F" w:rsidRPr="00A76F87" w:rsidRDefault="002E789F" w:rsidP="006B0CED">
      <w:pPr>
        <w:ind w:left="360" w:hanging="360"/>
        <w:jc w:val="center"/>
        <w:rPr>
          <w:b/>
          <w:iCs/>
          <w:sz w:val="26"/>
          <w:szCs w:val="26"/>
        </w:rPr>
      </w:pPr>
      <w:r w:rsidRPr="00A76F87">
        <w:rPr>
          <w:b/>
          <w:iCs/>
          <w:sz w:val="26"/>
          <w:szCs w:val="26"/>
        </w:rPr>
        <w:t xml:space="preserve">КОНТРОЛЬНЫЕ ЗАДАНИЯ </w:t>
      </w:r>
      <w:r>
        <w:rPr>
          <w:b/>
          <w:iCs/>
          <w:sz w:val="26"/>
          <w:szCs w:val="26"/>
        </w:rPr>
        <w:t xml:space="preserve"> </w:t>
      </w:r>
    </w:p>
    <w:p w:rsidR="002E789F" w:rsidRPr="00A76F87" w:rsidRDefault="002E789F" w:rsidP="006B0CED">
      <w:pPr>
        <w:ind w:left="360" w:hanging="360"/>
        <w:jc w:val="center"/>
        <w:rPr>
          <w:b/>
          <w:iCs/>
          <w:sz w:val="26"/>
          <w:szCs w:val="26"/>
        </w:rPr>
      </w:pPr>
    </w:p>
    <w:p w:rsidR="002E789F" w:rsidRPr="00FA5218" w:rsidRDefault="002E789F" w:rsidP="006B0CED">
      <w:pPr>
        <w:ind w:left="360" w:hanging="360"/>
        <w:jc w:val="center"/>
        <w:rPr>
          <w:b/>
          <w:i/>
          <w:iCs/>
          <w:sz w:val="26"/>
          <w:szCs w:val="26"/>
        </w:rPr>
      </w:pPr>
      <w:r w:rsidRPr="00FA5218">
        <w:rPr>
          <w:b/>
          <w:i/>
          <w:iCs/>
          <w:sz w:val="26"/>
          <w:szCs w:val="26"/>
        </w:rPr>
        <w:t>Требования и методические рекомендации для выполнения контрольных заданий</w:t>
      </w:r>
    </w:p>
    <w:p w:rsidR="002E789F" w:rsidRPr="00FA5218" w:rsidRDefault="002E789F" w:rsidP="006B0CED">
      <w:pPr>
        <w:ind w:left="360" w:hanging="360"/>
        <w:jc w:val="center"/>
        <w:rPr>
          <w:b/>
          <w:i/>
          <w:iCs/>
          <w:sz w:val="26"/>
          <w:szCs w:val="26"/>
          <w:u w:val="single"/>
        </w:rPr>
      </w:pPr>
    </w:p>
    <w:p w:rsidR="002E789F" w:rsidRPr="00A46397" w:rsidRDefault="002E789F" w:rsidP="006B0CED">
      <w:pPr>
        <w:ind w:left="360" w:hanging="360"/>
        <w:jc w:val="both"/>
        <w:rPr>
          <w:i/>
          <w:color w:val="000000"/>
          <w:sz w:val="26"/>
          <w:szCs w:val="26"/>
        </w:rPr>
      </w:pPr>
      <w:r w:rsidRPr="00A46397">
        <w:rPr>
          <w:i/>
          <w:iCs/>
          <w:sz w:val="26"/>
          <w:szCs w:val="26"/>
        </w:rPr>
        <w:t xml:space="preserve">Объем ответа на каждый вопрос – 1/3 - 2/3 страницы машинописного текста (размер шрифта 12, интервал полуторный, </w:t>
      </w:r>
      <w:r w:rsidRPr="00A46397">
        <w:rPr>
          <w:i/>
          <w:color w:val="000000"/>
          <w:sz w:val="26"/>
          <w:szCs w:val="26"/>
        </w:rPr>
        <w:t>поля: левое –</w:t>
      </w:r>
      <w:r>
        <w:rPr>
          <w:i/>
          <w:color w:val="000000"/>
          <w:sz w:val="26"/>
          <w:szCs w:val="26"/>
        </w:rPr>
        <w:t xml:space="preserve"> </w:t>
      </w:r>
      <w:smartTag w:uri="urn:schemas-microsoft-com:office:smarttags" w:element="metricconverter">
        <w:smartTagPr>
          <w:attr w:name="ProductID" w:val="30 мм"/>
        </w:smartTagPr>
        <w:r w:rsidRPr="00A46397">
          <w:rPr>
            <w:i/>
            <w:color w:val="000000"/>
            <w:sz w:val="26"/>
            <w:szCs w:val="26"/>
          </w:rPr>
          <w:t>30 мм</w:t>
        </w:r>
      </w:smartTag>
      <w:r w:rsidRPr="00A46397">
        <w:rPr>
          <w:i/>
          <w:color w:val="000000"/>
          <w:sz w:val="26"/>
          <w:szCs w:val="26"/>
        </w:rPr>
        <w:t xml:space="preserve">, правое – </w:t>
      </w:r>
      <w:smartTag w:uri="urn:schemas-microsoft-com:office:smarttags" w:element="metricconverter">
        <w:smartTagPr>
          <w:attr w:name="ProductID" w:val="15 мм"/>
        </w:smartTagPr>
        <w:r w:rsidRPr="00A46397">
          <w:rPr>
            <w:i/>
            <w:color w:val="000000"/>
            <w:sz w:val="26"/>
            <w:szCs w:val="26"/>
          </w:rPr>
          <w:t>15 мм</w:t>
        </w:r>
      </w:smartTag>
      <w:r w:rsidRPr="00A46397">
        <w:rPr>
          <w:i/>
          <w:color w:val="000000"/>
          <w:sz w:val="26"/>
          <w:szCs w:val="26"/>
        </w:rPr>
        <w:t xml:space="preserve">, верхнее – </w:t>
      </w:r>
      <w:smartTag w:uri="urn:schemas-microsoft-com:office:smarttags" w:element="metricconverter">
        <w:smartTagPr>
          <w:attr w:name="ProductID" w:val="15 мм"/>
        </w:smartTagPr>
        <w:r w:rsidRPr="00A46397">
          <w:rPr>
            <w:i/>
            <w:color w:val="000000"/>
            <w:sz w:val="26"/>
            <w:szCs w:val="26"/>
          </w:rPr>
          <w:t>15 мм</w:t>
        </w:r>
      </w:smartTag>
      <w:r w:rsidRPr="00A46397">
        <w:rPr>
          <w:i/>
          <w:color w:val="000000"/>
          <w:sz w:val="26"/>
          <w:szCs w:val="26"/>
        </w:rPr>
        <w:t xml:space="preserve">, нижнее – </w:t>
      </w:r>
      <w:smartTag w:uri="urn:schemas-microsoft-com:office:smarttags" w:element="metricconverter">
        <w:smartTagPr>
          <w:attr w:name="ProductID" w:val="15 мм"/>
        </w:smartTagPr>
        <w:r w:rsidRPr="00A46397">
          <w:rPr>
            <w:i/>
            <w:color w:val="000000"/>
            <w:sz w:val="26"/>
            <w:szCs w:val="26"/>
          </w:rPr>
          <w:t>15 мм</w:t>
        </w:r>
      </w:smartTag>
      <w:r w:rsidRPr="00A46397">
        <w:rPr>
          <w:i/>
          <w:color w:val="000000"/>
          <w:sz w:val="26"/>
          <w:szCs w:val="26"/>
        </w:rPr>
        <w:t xml:space="preserve">). Контрольная работа, выполненная от руки, а также с превышением указанного объема ответов, к проверке </w:t>
      </w:r>
      <w:r w:rsidRPr="00A46397">
        <w:rPr>
          <w:i/>
          <w:color w:val="000000"/>
          <w:sz w:val="26"/>
          <w:szCs w:val="26"/>
          <w:u w:val="single"/>
        </w:rPr>
        <w:t>не принимается</w:t>
      </w:r>
      <w:r w:rsidRPr="00A46397">
        <w:rPr>
          <w:i/>
          <w:color w:val="000000"/>
          <w:sz w:val="26"/>
          <w:szCs w:val="26"/>
        </w:rPr>
        <w:t xml:space="preserve">. </w:t>
      </w:r>
    </w:p>
    <w:p w:rsidR="002E789F" w:rsidRPr="00A46397" w:rsidRDefault="002E789F" w:rsidP="006B0CED">
      <w:pPr>
        <w:ind w:left="360" w:hanging="360"/>
        <w:jc w:val="both"/>
        <w:rPr>
          <w:i/>
          <w:sz w:val="26"/>
          <w:szCs w:val="26"/>
        </w:rPr>
      </w:pPr>
      <w:r w:rsidRPr="00A46397">
        <w:rPr>
          <w:i/>
          <w:color w:val="000000"/>
          <w:sz w:val="26"/>
          <w:szCs w:val="26"/>
        </w:rPr>
        <w:t xml:space="preserve">Ответы на вопросы должны сопровождаться цитатами из Св. Писания и св. отцов (не менее 1-2 цитат на каждый вопрос). </w:t>
      </w:r>
      <w:r w:rsidRPr="00A46397">
        <w:rPr>
          <w:i/>
          <w:sz w:val="26"/>
          <w:szCs w:val="26"/>
        </w:rPr>
        <w:t xml:space="preserve">Наличие в работе фрагментов чужого текста, не обозначенных как цитаты, </w:t>
      </w:r>
      <w:r w:rsidRPr="00A46397">
        <w:rPr>
          <w:b/>
          <w:i/>
          <w:sz w:val="26"/>
          <w:szCs w:val="26"/>
          <w:u w:val="single"/>
        </w:rPr>
        <w:t>не допускается</w:t>
      </w:r>
      <w:r w:rsidRPr="00A46397">
        <w:rPr>
          <w:i/>
          <w:sz w:val="26"/>
          <w:szCs w:val="26"/>
        </w:rPr>
        <w:t xml:space="preserve">.  При ответе на вопрос, при соблюдении указанного предельного объема, следует </w:t>
      </w:r>
      <w:r w:rsidRPr="00A46397">
        <w:rPr>
          <w:b/>
          <w:i/>
          <w:sz w:val="26"/>
          <w:szCs w:val="26"/>
        </w:rPr>
        <w:t>обосновывать</w:t>
      </w:r>
      <w:r w:rsidRPr="00A46397">
        <w:rPr>
          <w:i/>
          <w:sz w:val="26"/>
          <w:szCs w:val="26"/>
        </w:rPr>
        <w:t xml:space="preserve"> высказываемые мнения и стремиться к максимальному раскрытию предложенных вопросов.</w:t>
      </w:r>
    </w:p>
    <w:p w:rsidR="002E789F" w:rsidRPr="00A46397" w:rsidRDefault="002E789F" w:rsidP="006B0CED">
      <w:pPr>
        <w:ind w:left="360" w:hanging="360"/>
        <w:jc w:val="both"/>
        <w:rPr>
          <w:i/>
          <w:iCs/>
          <w:sz w:val="26"/>
          <w:szCs w:val="26"/>
        </w:rPr>
      </w:pPr>
      <w:r w:rsidRPr="00A46397">
        <w:rPr>
          <w:i/>
          <w:iCs/>
          <w:sz w:val="26"/>
          <w:szCs w:val="26"/>
        </w:rPr>
        <w:t>В конце работы следует привести список использованной литературы.</w:t>
      </w:r>
    </w:p>
    <w:p w:rsidR="002E789F" w:rsidRPr="00A76F87" w:rsidRDefault="002E789F" w:rsidP="006B0CED">
      <w:pPr>
        <w:ind w:left="360" w:hanging="360"/>
        <w:jc w:val="center"/>
        <w:rPr>
          <w:b/>
          <w:iCs/>
          <w:sz w:val="26"/>
          <w:szCs w:val="26"/>
        </w:rPr>
      </w:pPr>
    </w:p>
    <w:p w:rsidR="002E789F" w:rsidRPr="00A76F87" w:rsidRDefault="002E789F" w:rsidP="006B0CED">
      <w:pPr>
        <w:ind w:left="360" w:hanging="360"/>
        <w:jc w:val="center"/>
        <w:rPr>
          <w:b/>
          <w:iCs/>
          <w:sz w:val="26"/>
          <w:szCs w:val="26"/>
        </w:rPr>
      </w:pPr>
      <w:r w:rsidRPr="00A76F87">
        <w:rPr>
          <w:b/>
          <w:iCs/>
          <w:sz w:val="26"/>
          <w:szCs w:val="26"/>
        </w:rPr>
        <w:t>Задание 1</w:t>
      </w:r>
    </w:p>
    <w:p w:rsidR="002E789F" w:rsidRPr="00A76F87" w:rsidRDefault="002E789F" w:rsidP="006B0CED">
      <w:pPr>
        <w:ind w:left="360" w:hanging="360"/>
        <w:jc w:val="both"/>
        <w:rPr>
          <w:iCs/>
          <w:sz w:val="26"/>
          <w:szCs w:val="26"/>
        </w:rPr>
      </w:pPr>
    </w:p>
    <w:p w:rsidR="002E789F" w:rsidRDefault="002E789F" w:rsidP="009C3F9A">
      <w:pPr>
        <w:numPr>
          <w:ilvl w:val="0"/>
          <w:numId w:val="9"/>
        </w:numPr>
        <w:overflowPunct/>
        <w:autoSpaceDE/>
        <w:autoSpaceDN/>
        <w:adjustRightInd/>
        <w:jc w:val="both"/>
        <w:textAlignment w:val="auto"/>
        <w:rPr>
          <w:iCs/>
          <w:sz w:val="26"/>
          <w:szCs w:val="26"/>
        </w:rPr>
      </w:pPr>
      <w:r w:rsidRPr="00A76F87">
        <w:rPr>
          <w:iCs/>
          <w:sz w:val="26"/>
          <w:szCs w:val="26"/>
        </w:rPr>
        <w:t xml:space="preserve">Что такое </w:t>
      </w:r>
      <w:r>
        <w:rPr>
          <w:iCs/>
          <w:sz w:val="26"/>
          <w:szCs w:val="26"/>
        </w:rPr>
        <w:t xml:space="preserve">догмат, богословское мнение, </w:t>
      </w:r>
      <w:r w:rsidRPr="00A76F87">
        <w:rPr>
          <w:iCs/>
          <w:sz w:val="26"/>
          <w:szCs w:val="26"/>
        </w:rPr>
        <w:t xml:space="preserve">ересь? </w:t>
      </w:r>
      <w:r>
        <w:rPr>
          <w:iCs/>
          <w:sz w:val="26"/>
          <w:szCs w:val="26"/>
        </w:rPr>
        <w:t>В чем причина обязательности догматов для православных христиан?</w:t>
      </w:r>
    </w:p>
    <w:p w:rsidR="002E789F" w:rsidRPr="00A76F87" w:rsidRDefault="002E789F" w:rsidP="009C3F9A">
      <w:pPr>
        <w:numPr>
          <w:ilvl w:val="0"/>
          <w:numId w:val="9"/>
        </w:numPr>
        <w:overflowPunct/>
        <w:autoSpaceDE/>
        <w:autoSpaceDN/>
        <w:adjustRightInd/>
        <w:jc w:val="both"/>
        <w:textAlignment w:val="auto"/>
        <w:rPr>
          <w:iCs/>
          <w:sz w:val="26"/>
          <w:szCs w:val="26"/>
        </w:rPr>
      </w:pPr>
      <w:r w:rsidRPr="00A76F87">
        <w:rPr>
          <w:iCs/>
          <w:sz w:val="26"/>
          <w:szCs w:val="26"/>
        </w:rPr>
        <w:t xml:space="preserve">Что такое форма Священного Предания? </w:t>
      </w:r>
      <w:r>
        <w:rPr>
          <w:iCs/>
          <w:sz w:val="26"/>
          <w:szCs w:val="26"/>
        </w:rPr>
        <w:t>Почему В.Н. Лосский называет Св. Предание «жизнью Св. Духа в Церкви»?</w:t>
      </w:r>
    </w:p>
    <w:p w:rsidR="002E789F" w:rsidRDefault="002E789F" w:rsidP="009C3F9A">
      <w:pPr>
        <w:numPr>
          <w:ilvl w:val="0"/>
          <w:numId w:val="9"/>
        </w:numPr>
        <w:overflowPunct/>
        <w:autoSpaceDE/>
        <w:autoSpaceDN/>
        <w:adjustRightInd/>
        <w:jc w:val="both"/>
        <w:textAlignment w:val="auto"/>
        <w:rPr>
          <w:sz w:val="26"/>
          <w:szCs w:val="26"/>
        </w:rPr>
      </w:pPr>
      <w:r w:rsidRPr="00A76F87">
        <w:rPr>
          <w:sz w:val="26"/>
          <w:szCs w:val="26"/>
        </w:rPr>
        <w:t xml:space="preserve">Почему Церковь есть единственная истинная </w:t>
      </w:r>
      <w:r>
        <w:rPr>
          <w:sz w:val="26"/>
          <w:szCs w:val="26"/>
        </w:rPr>
        <w:t xml:space="preserve">толковательница </w:t>
      </w:r>
      <w:r w:rsidRPr="00A76F87">
        <w:rPr>
          <w:sz w:val="26"/>
          <w:szCs w:val="26"/>
        </w:rPr>
        <w:t xml:space="preserve">Св.Писания? Обоснуйте </w:t>
      </w:r>
      <w:r>
        <w:rPr>
          <w:sz w:val="26"/>
          <w:szCs w:val="26"/>
        </w:rPr>
        <w:t>ответ</w:t>
      </w:r>
      <w:r w:rsidRPr="00A76F87">
        <w:rPr>
          <w:sz w:val="26"/>
          <w:szCs w:val="26"/>
        </w:rPr>
        <w:t>.</w:t>
      </w:r>
    </w:p>
    <w:p w:rsidR="002E789F" w:rsidRPr="00A76F87" w:rsidRDefault="002E789F" w:rsidP="009C3F9A">
      <w:pPr>
        <w:numPr>
          <w:ilvl w:val="0"/>
          <w:numId w:val="9"/>
        </w:numPr>
        <w:overflowPunct/>
        <w:autoSpaceDE/>
        <w:autoSpaceDN/>
        <w:adjustRightInd/>
        <w:jc w:val="both"/>
        <w:textAlignment w:val="auto"/>
        <w:rPr>
          <w:sz w:val="26"/>
          <w:szCs w:val="26"/>
        </w:rPr>
      </w:pPr>
      <w:r w:rsidRPr="00A76F87">
        <w:rPr>
          <w:sz w:val="26"/>
          <w:szCs w:val="26"/>
        </w:rPr>
        <w:t xml:space="preserve">Что мы способны познать в Боге, и каким образом? Что в Нем мы познать не можем? </w:t>
      </w:r>
      <w:r>
        <w:rPr>
          <w:sz w:val="26"/>
          <w:szCs w:val="26"/>
        </w:rPr>
        <w:t>(Ответ следует давать с опорой на учение св. отцов).</w:t>
      </w:r>
    </w:p>
    <w:p w:rsidR="002E789F" w:rsidRPr="00A76F87" w:rsidRDefault="002E789F" w:rsidP="009C3F9A">
      <w:pPr>
        <w:numPr>
          <w:ilvl w:val="0"/>
          <w:numId w:val="9"/>
        </w:numPr>
        <w:overflowPunct/>
        <w:autoSpaceDE/>
        <w:autoSpaceDN/>
        <w:adjustRightInd/>
        <w:jc w:val="both"/>
        <w:textAlignment w:val="auto"/>
        <w:rPr>
          <w:sz w:val="26"/>
          <w:szCs w:val="26"/>
        </w:rPr>
      </w:pPr>
      <w:r w:rsidRPr="00A76F87">
        <w:rPr>
          <w:sz w:val="26"/>
          <w:szCs w:val="26"/>
        </w:rPr>
        <w:t xml:space="preserve">Чем отличаются друг от друга апофатические и катафатические Божественные свойства? </w:t>
      </w:r>
    </w:p>
    <w:p w:rsidR="002E789F" w:rsidRPr="00A76F87" w:rsidRDefault="002E789F" w:rsidP="009C3F9A">
      <w:pPr>
        <w:numPr>
          <w:ilvl w:val="0"/>
          <w:numId w:val="9"/>
        </w:numPr>
        <w:overflowPunct/>
        <w:autoSpaceDE/>
        <w:autoSpaceDN/>
        <w:adjustRightInd/>
        <w:jc w:val="both"/>
        <w:textAlignment w:val="auto"/>
        <w:rPr>
          <w:sz w:val="26"/>
          <w:szCs w:val="26"/>
        </w:rPr>
      </w:pPr>
      <w:r w:rsidRPr="00A76F87">
        <w:rPr>
          <w:sz w:val="26"/>
          <w:szCs w:val="26"/>
        </w:rPr>
        <w:t xml:space="preserve">Как можно согласовать друг с другом </w:t>
      </w:r>
      <w:r>
        <w:rPr>
          <w:sz w:val="26"/>
          <w:szCs w:val="26"/>
        </w:rPr>
        <w:t>б</w:t>
      </w:r>
      <w:r w:rsidRPr="00A76F87">
        <w:rPr>
          <w:sz w:val="26"/>
          <w:szCs w:val="26"/>
        </w:rPr>
        <w:t>ожественные свойства любви и правды (правосудия)? Что такое «наказание Божие»?</w:t>
      </w:r>
    </w:p>
    <w:p w:rsidR="002E789F" w:rsidRDefault="002E789F" w:rsidP="009C3F9A">
      <w:pPr>
        <w:numPr>
          <w:ilvl w:val="0"/>
          <w:numId w:val="9"/>
        </w:numPr>
        <w:overflowPunct/>
        <w:autoSpaceDE/>
        <w:autoSpaceDN/>
        <w:adjustRightInd/>
        <w:jc w:val="both"/>
        <w:textAlignment w:val="auto"/>
        <w:rPr>
          <w:sz w:val="26"/>
          <w:szCs w:val="26"/>
        </w:rPr>
      </w:pPr>
      <w:r w:rsidRPr="00A76F87">
        <w:rPr>
          <w:sz w:val="26"/>
          <w:szCs w:val="26"/>
        </w:rPr>
        <w:t>Приведите примеры антропоморфизмов в Священном Писании. Как следует истолковывать эти образы?</w:t>
      </w:r>
    </w:p>
    <w:p w:rsidR="002E789F" w:rsidRDefault="002E789F" w:rsidP="006B0CED">
      <w:pPr>
        <w:overflowPunct/>
        <w:autoSpaceDE/>
        <w:autoSpaceDN/>
        <w:adjustRightInd/>
        <w:ind w:left="360" w:hanging="360"/>
        <w:jc w:val="both"/>
        <w:textAlignment w:val="auto"/>
        <w:rPr>
          <w:sz w:val="26"/>
          <w:szCs w:val="26"/>
        </w:rPr>
      </w:pPr>
    </w:p>
    <w:p w:rsidR="002E789F" w:rsidRPr="00A46397" w:rsidRDefault="002E789F" w:rsidP="006B0CED">
      <w:pPr>
        <w:ind w:left="360" w:hanging="360"/>
        <w:rPr>
          <w:i/>
          <w:iCs/>
          <w:sz w:val="26"/>
          <w:szCs w:val="26"/>
          <w:u w:val="single"/>
        </w:rPr>
      </w:pPr>
      <w:r w:rsidRPr="00536EBE">
        <w:rPr>
          <w:i/>
          <w:iCs/>
          <w:sz w:val="26"/>
          <w:szCs w:val="26"/>
          <w:u w:val="single"/>
        </w:rPr>
        <w:t xml:space="preserve">Задание 1 необходимо выполнить до </w:t>
      </w:r>
      <w:r>
        <w:rPr>
          <w:i/>
          <w:iCs/>
          <w:sz w:val="26"/>
          <w:szCs w:val="26"/>
          <w:u w:val="single"/>
        </w:rPr>
        <w:t>13</w:t>
      </w:r>
      <w:r w:rsidRPr="00536EBE">
        <w:rPr>
          <w:i/>
          <w:iCs/>
          <w:sz w:val="26"/>
          <w:szCs w:val="26"/>
          <w:u w:val="single"/>
        </w:rPr>
        <w:t xml:space="preserve"> октября</w:t>
      </w:r>
      <w:r>
        <w:rPr>
          <w:i/>
          <w:iCs/>
          <w:sz w:val="26"/>
          <w:szCs w:val="26"/>
          <w:u w:val="single"/>
        </w:rPr>
        <w:t xml:space="preserve"> (задания 1-4 – до 8 октября)</w:t>
      </w:r>
      <w:r w:rsidRPr="00536EBE">
        <w:rPr>
          <w:i/>
          <w:iCs/>
          <w:sz w:val="26"/>
          <w:szCs w:val="26"/>
          <w:u w:val="single"/>
        </w:rPr>
        <w:t>.</w:t>
      </w:r>
    </w:p>
    <w:p w:rsidR="002E789F" w:rsidRPr="003C2E0A" w:rsidRDefault="002E789F" w:rsidP="006B0CED">
      <w:pPr>
        <w:overflowPunct/>
        <w:autoSpaceDE/>
        <w:autoSpaceDN/>
        <w:adjustRightInd/>
        <w:ind w:left="360" w:hanging="360"/>
        <w:jc w:val="both"/>
        <w:textAlignment w:val="auto"/>
        <w:rPr>
          <w:b/>
          <w:sz w:val="26"/>
          <w:szCs w:val="26"/>
        </w:rPr>
      </w:pPr>
      <w:r w:rsidRPr="003C2E0A">
        <w:rPr>
          <w:b/>
          <w:sz w:val="26"/>
          <w:szCs w:val="26"/>
        </w:rPr>
        <w:t xml:space="preserve">Контрольные работы следует присылать по адресу </w:t>
      </w:r>
      <w:hyperlink r:id="rId5" w:history="1">
        <w:r w:rsidRPr="003C2E0A">
          <w:rPr>
            <w:rStyle w:val="Hyperlink"/>
            <w:b/>
            <w:sz w:val="26"/>
            <w:szCs w:val="26"/>
            <w:lang w:val="en-US"/>
          </w:rPr>
          <w:t>ulitchev</w:t>
        </w:r>
        <w:r w:rsidRPr="003C2E0A">
          <w:rPr>
            <w:rStyle w:val="Hyperlink"/>
            <w:b/>
            <w:sz w:val="26"/>
            <w:szCs w:val="26"/>
          </w:rPr>
          <w:t>@</w:t>
        </w:r>
        <w:r w:rsidRPr="003C2E0A">
          <w:rPr>
            <w:rStyle w:val="Hyperlink"/>
            <w:b/>
            <w:sz w:val="26"/>
            <w:szCs w:val="26"/>
            <w:lang w:val="en-US"/>
          </w:rPr>
          <w:t>gmail</w:t>
        </w:r>
        <w:r w:rsidRPr="003C2E0A">
          <w:rPr>
            <w:rStyle w:val="Hyperlink"/>
            <w:b/>
            <w:sz w:val="26"/>
            <w:szCs w:val="26"/>
          </w:rPr>
          <w:t>.</w:t>
        </w:r>
        <w:r w:rsidRPr="003C2E0A">
          <w:rPr>
            <w:rStyle w:val="Hyperlink"/>
            <w:b/>
            <w:sz w:val="26"/>
            <w:szCs w:val="26"/>
            <w:lang w:val="en-US"/>
          </w:rPr>
          <w:t>com</w:t>
        </w:r>
      </w:hyperlink>
      <w:r w:rsidRPr="003C2E0A">
        <w:rPr>
          <w:b/>
          <w:sz w:val="26"/>
          <w:szCs w:val="26"/>
        </w:rPr>
        <w:t xml:space="preserve"> или сдавать в распечатанном виде в учебную часть ДДС.</w:t>
      </w:r>
    </w:p>
    <w:p w:rsidR="002E789F" w:rsidRPr="00A76F87" w:rsidRDefault="002E789F" w:rsidP="006B0CED">
      <w:pPr>
        <w:ind w:left="360" w:hanging="360"/>
        <w:jc w:val="both"/>
        <w:rPr>
          <w:sz w:val="26"/>
          <w:szCs w:val="26"/>
        </w:rPr>
      </w:pPr>
    </w:p>
    <w:p w:rsidR="002E789F" w:rsidRPr="00A76F87" w:rsidRDefault="002E789F" w:rsidP="006B0CED">
      <w:pPr>
        <w:ind w:left="360" w:hanging="360"/>
        <w:jc w:val="center"/>
        <w:rPr>
          <w:b/>
          <w:sz w:val="26"/>
          <w:szCs w:val="26"/>
        </w:rPr>
      </w:pPr>
      <w:r w:rsidRPr="00A76F87">
        <w:rPr>
          <w:b/>
          <w:sz w:val="26"/>
          <w:szCs w:val="26"/>
        </w:rPr>
        <w:t xml:space="preserve">Задание </w:t>
      </w:r>
      <w:r>
        <w:rPr>
          <w:b/>
          <w:sz w:val="26"/>
          <w:szCs w:val="26"/>
        </w:rPr>
        <w:t>2</w:t>
      </w:r>
    </w:p>
    <w:p w:rsidR="002E789F" w:rsidRPr="00A76F87" w:rsidRDefault="002E789F" w:rsidP="006B0CED">
      <w:pPr>
        <w:ind w:left="360" w:hanging="360"/>
        <w:jc w:val="both"/>
        <w:rPr>
          <w:iCs/>
          <w:sz w:val="26"/>
          <w:szCs w:val="26"/>
        </w:rPr>
      </w:pPr>
    </w:p>
    <w:p w:rsidR="002E789F" w:rsidRPr="00A76F87" w:rsidRDefault="002E789F" w:rsidP="009C3F9A">
      <w:pPr>
        <w:numPr>
          <w:ilvl w:val="0"/>
          <w:numId w:val="10"/>
        </w:numPr>
        <w:overflowPunct/>
        <w:autoSpaceDE/>
        <w:autoSpaceDN/>
        <w:adjustRightInd/>
        <w:jc w:val="both"/>
        <w:textAlignment w:val="auto"/>
        <w:rPr>
          <w:bCs/>
          <w:sz w:val="26"/>
          <w:szCs w:val="26"/>
        </w:rPr>
      </w:pPr>
      <w:r w:rsidRPr="00A76F87">
        <w:rPr>
          <w:bCs/>
          <w:sz w:val="26"/>
          <w:szCs w:val="26"/>
        </w:rPr>
        <w:t>Приведите точную формулировку догмата о Пресвятой Троице. Где и когда он был утвержден?</w:t>
      </w:r>
    </w:p>
    <w:p w:rsidR="002E789F" w:rsidRPr="00A76F87" w:rsidRDefault="002E789F" w:rsidP="009C3F9A">
      <w:pPr>
        <w:numPr>
          <w:ilvl w:val="0"/>
          <w:numId w:val="10"/>
        </w:numPr>
        <w:overflowPunct/>
        <w:autoSpaceDE/>
        <w:autoSpaceDN/>
        <w:adjustRightInd/>
        <w:jc w:val="both"/>
        <w:textAlignment w:val="auto"/>
        <w:rPr>
          <w:bCs/>
          <w:sz w:val="26"/>
          <w:szCs w:val="26"/>
        </w:rPr>
      </w:pPr>
      <w:r w:rsidRPr="00A76F87">
        <w:rPr>
          <w:bCs/>
          <w:sz w:val="26"/>
          <w:szCs w:val="26"/>
        </w:rPr>
        <w:t>Приведите важнейшие новозаветные свидетельства: а) о троичности Божественных Лиц; б) божественности Сына Божия, Господа Иисуса Христа (по три на каждый пункт).</w:t>
      </w:r>
    </w:p>
    <w:p w:rsidR="002E789F" w:rsidRPr="00A76F87" w:rsidRDefault="002E789F" w:rsidP="009C3F9A">
      <w:pPr>
        <w:numPr>
          <w:ilvl w:val="0"/>
          <w:numId w:val="10"/>
        </w:numPr>
        <w:overflowPunct/>
        <w:autoSpaceDE/>
        <w:autoSpaceDN/>
        <w:adjustRightInd/>
        <w:jc w:val="both"/>
        <w:textAlignment w:val="auto"/>
        <w:rPr>
          <w:bCs/>
          <w:sz w:val="26"/>
          <w:szCs w:val="26"/>
        </w:rPr>
      </w:pPr>
      <w:r w:rsidRPr="00A76F87">
        <w:rPr>
          <w:bCs/>
          <w:sz w:val="26"/>
          <w:szCs w:val="26"/>
        </w:rPr>
        <w:t>Можно ли считать животворность Св. Духа Его ипостасным свойством? Обоснуйте ответ.</w:t>
      </w:r>
    </w:p>
    <w:p w:rsidR="002E789F" w:rsidRDefault="002E789F" w:rsidP="009C3F9A">
      <w:pPr>
        <w:pStyle w:val="BodyTextIndent3"/>
        <w:numPr>
          <w:ilvl w:val="0"/>
          <w:numId w:val="10"/>
        </w:numPr>
        <w:overflowPunct/>
        <w:autoSpaceDE/>
        <w:autoSpaceDN/>
        <w:adjustRightInd/>
        <w:spacing w:after="0"/>
        <w:jc w:val="both"/>
        <w:textAlignment w:val="auto"/>
        <w:rPr>
          <w:sz w:val="26"/>
          <w:szCs w:val="26"/>
        </w:rPr>
      </w:pPr>
      <w:r w:rsidRPr="00A76F87">
        <w:rPr>
          <w:sz w:val="26"/>
          <w:szCs w:val="26"/>
        </w:rPr>
        <w:t>Для чего Бог сотворил мир? Бог сотворил мир добровольно, или по необходимости? Поясните ответ.</w:t>
      </w:r>
    </w:p>
    <w:p w:rsidR="002E789F" w:rsidRPr="00A76F87" w:rsidRDefault="002E789F" w:rsidP="009C3F9A">
      <w:pPr>
        <w:pStyle w:val="BodyTextIndent3"/>
        <w:numPr>
          <w:ilvl w:val="0"/>
          <w:numId w:val="10"/>
        </w:numPr>
        <w:overflowPunct/>
        <w:autoSpaceDE/>
        <w:autoSpaceDN/>
        <w:adjustRightInd/>
        <w:spacing w:after="0"/>
        <w:jc w:val="both"/>
        <w:textAlignment w:val="auto"/>
        <w:rPr>
          <w:sz w:val="26"/>
          <w:szCs w:val="26"/>
        </w:rPr>
      </w:pPr>
      <w:r w:rsidRPr="00A76F87">
        <w:rPr>
          <w:sz w:val="26"/>
          <w:szCs w:val="26"/>
        </w:rPr>
        <w:t xml:space="preserve">Кто такие ангелы? Каков образ служения ангелов Богу, их предназначение?  </w:t>
      </w:r>
    </w:p>
    <w:p w:rsidR="002E789F" w:rsidRPr="00A76F87" w:rsidRDefault="002E789F" w:rsidP="009C3F9A">
      <w:pPr>
        <w:pStyle w:val="BodyTextIndent2"/>
        <w:numPr>
          <w:ilvl w:val="0"/>
          <w:numId w:val="10"/>
        </w:numPr>
        <w:spacing w:after="0" w:line="240" w:lineRule="auto"/>
        <w:jc w:val="both"/>
        <w:rPr>
          <w:sz w:val="26"/>
          <w:szCs w:val="26"/>
        </w:rPr>
      </w:pPr>
      <w:r w:rsidRPr="00A76F87">
        <w:rPr>
          <w:sz w:val="26"/>
          <w:szCs w:val="26"/>
        </w:rPr>
        <w:t>Чем отличаются образ и подобие Божии в человеке? Каковы черты образа Божия в человеке? Черты подобия?</w:t>
      </w:r>
    </w:p>
    <w:p w:rsidR="002E789F" w:rsidRPr="00A76F87" w:rsidRDefault="002E789F" w:rsidP="009C3F9A">
      <w:pPr>
        <w:pStyle w:val="BodyTextIndent2"/>
        <w:numPr>
          <w:ilvl w:val="0"/>
          <w:numId w:val="10"/>
        </w:numPr>
        <w:spacing w:after="0" w:line="240" w:lineRule="auto"/>
        <w:jc w:val="both"/>
        <w:rPr>
          <w:sz w:val="26"/>
          <w:szCs w:val="26"/>
        </w:rPr>
      </w:pPr>
      <w:r w:rsidRPr="00A76F87">
        <w:rPr>
          <w:sz w:val="26"/>
          <w:szCs w:val="26"/>
        </w:rPr>
        <w:t>Каковы последствия грехопадения прародителей? Что такое «первородный грех</w:t>
      </w:r>
      <w:r>
        <w:rPr>
          <w:sz w:val="26"/>
          <w:szCs w:val="26"/>
        </w:rPr>
        <w:t>»</w:t>
      </w:r>
      <w:r w:rsidRPr="00A76F87">
        <w:rPr>
          <w:sz w:val="26"/>
          <w:szCs w:val="26"/>
        </w:rPr>
        <w:t xml:space="preserve">, </w:t>
      </w:r>
      <w:r>
        <w:rPr>
          <w:sz w:val="26"/>
          <w:szCs w:val="26"/>
        </w:rPr>
        <w:t>как</w:t>
      </w:r>
      <w:r w:rsidRPr="00A76F87">
        <w:rPr>
          <w:sz w:val="26"/>
          <w:szCs w:val="26"/>
        </w:rPr>
        <w:t xml:space="preserve"> он проявляется в потомках Адама?</w:t>
      </w:r>
    </w:p>
    <w:p w:rsidR="002E789F" w:rsidRDefault="002E789F" w:rsidP="006B0CED">
      <w:pPr>
        <w:ind w:left="360" w:hanging="360"/>
        <w:jc w:val="center"/>
        <w:rPr>
          <w:b/>
          <w:iCs/>
          <w:sz w:val="26"/>
          <w:szCs w:val="26"/>
          <w:u w:val="single"/>
        </w:rPr>
      </w:pPr>
    </w:p>
    <w:p w:rsidR="002E789F" w:rsidRPr="00A46397" w:rsidRDefault="002E789F" w:rsidP="006B0CED">
      <w:pPr>
        <w:ind w:left="360" w:hanging="360"/>
        <w:rPr>
          <w:i/>
          <w:iCs/>
          <w:sz w:val="26"/>
          <w:szCs w:val="26"/>
          <w:u w:val="single"/>
        </w:rPr>
      </w:pPr>
      <w:r w:rsidRPr="00536EBE">
        <w:rPr>
          <w:i/>
          <w:iCs/>
          <w:sz w:val="26"/>
          <w:szCs w:val="26"/>
          <w:u w:val="single"/>
        </w:rPr>
        <w:t>Задание 2 необходимо выполнить до 22 октября.</w:t>
      </w:r>
    </w:p>
    <w:p w:rsidR="002E789F" w:rsidRDefault="002E789F" w:rsidP="006B0CED">
      <w:pPr>
        <w:ind w:left="360" w:hanging="360"/>
        <w:rPr>
          <w:b/>
          <w:iCs/>
          <w:sz w:val="26"/>
          <w:szCs w:val="26"/>
          <w:u w:val="single"/>
        </w:rPr>
      </w:pPr>
    </w:p>
    <w:p w:rsidR="002E789F" w:rsidRDefault="002E789F" w:rsidP="006B0CED">
      <w:pPr>
        <w:ind w:left="360" w:hanging="360"/>
      </w:pPr>
    </w:p>
    <w:p w:rsidR="002E789F" w:rsidRDefault="002E789F" w:rsidP="006B0CED">
      <w:pPr>
        <w:spacing w:line="360" w:lineRule="auto"/>
        <w:ind w:left="360" w:hanging="360"/>
        <w:jc w:val="center"/>
        <w:rPr>
          <w:b/>
          <w:bCs/>
          <w:sz w:val="26"/>
          <w:szCs w:val="26"/>
        </w:rPr>
      </w:pPr>
      <w:bookmarkStart w:id="0" w:name="_GoBack"/>
      <w:bookmarkEnd w:id="0"/>
      <w:r>
        <w:rPr>
          <w:b/>
          <w:bCs/>
          <w:sz w:val="26"/>
          <w:szCs w:val="26"/>
        </w:rPr>
        <w:br w:type="page"/>
      </w:r>
      <w:r w:rsidRPr="00E239A6">
        <w:rPr>
          <w:b/>
          <w:bCs/>
          <w:sz w:val="26"/>
          <w:szCs w:val="26"/>
        </w:rPr>
        <w:t xml:space="preserve">Минимальные  требования к экзамену по </w:t>
      </w:r>
      <w:r>
        <w:rPr>
          <w:b/>
          <w:bCs/>
          <w:sz w:val="26"/>
          <w:szCs w:val="26"/>
        </w:rPr>
        <w:t xml:space="preserve">предмету </w:t>
      </w:r>
    </w:p>
    <w:p w:rsidR="002E789F" w:rsidRDefault="002E789F" w:rsidP="006B0CED">
      <w:pPr>
        <w:spacing w:line="360" w:lineRule="auto"/>
        <w:ind w:left="360" w:hanging="360"/>
        <w:jc w:val="center"/>
        <w:rPr>
          <w:b/>
          <w:bCs/>
          <w:sz w:val="26"/>
          <w:szCs w:val="26"/>
        </w:rPr>
      </w:pPr>
      <w:r>
        <w:rPr>
          <w:b/>
          <w:bCs/>
          <w:sz w:val="26"/>
          <w:szCs w:val="26"/>
        </w:rPr>
        <w:t>«Введение в п</w:t>
      </w:r>
      <w:r w:rsidRPr="00E239A6">
        <w:rPr>
          <w:b/>
          <w:bCs/>
          <w:sz w:val="26"/>
          <w:szCs w:val="26"/>
        </w:rPr>
        <w:t>равославно</w:t>
      </w:r>
      <w:r>
        <w:rPr>
          <w:b/>
          <w:bCs/>
          <w:sz w:val="26"/>
          <w:szCs w:val="26"/>
        </w:rPr>
        <w:t>е</w:t>
      </w:r>
      <w:r w:rsidRPr="00E239A6">
        <w:rPr>
          <w:b/>
          <w:bCs/>
          <w:sz w:val="26"/>
          <w:szCs w:val="26"/>
        </w:rPr>
        <w:t xml:space="preserve"> вероучени</w:t>
      </w:r>
      <w:r>
        <w:rPr>
          <w:b/>
          <w:bCs/>
          <w:sz w:val="26"/>
          <w:szCs w:val="26"/>
        </w:rPr>
        <w:t>е»</w:t>
      </w:r>
      <w:r w:rsidRPr="00E239A6">
        <w:rPr>
          <w:b/>
          <w:bCs/>
          <w:sz w:val="26"/>
          <w:szCs w:val="26"/>
        </w:rPr>
        <w:t>.</w:t>
      </w:r>
    </w:p>
    <w:p w:rsidR="002E789F" w:rsidRPr="00E239A6" w:rsidRDefault="002E789F" w:rsidP="006B0CED">
      <w:pPr>
        <w:spacing w:line="360" w:lineRule="auto"/>
        <w:ind w:left="360" w:hanging="360"/>
        <w:jc w:val="center"/>
        <w:rPr>
          <w:b/>
          <w:bCs/>
          <w:sz w:val="26"/>
          <w:szCs w:val="26"/>
        </w:rPr>
      </w:pPr>
    </w:p>
    <w:p w:rsidR="002E789F" w:rsidRPr="00E239A6" w:rsidRDefault="002E789F" w:rsidP="006B0CED">
      <w:pPr>
        <w:numPr>
          <w:ilvl w:val="0"/>
          <w:numId w:val="4"/>
        </w:numPr>
        <w:overflowPunct/>
        <w:autoSpaceDE/>
        <w:autoSpaceDN/>
        <w:adjustRightInd/>
        <w:spacing w:line="360" w:lineRule="auto"/>
        <w:ind w:left="360"/>
        <w:jc w:val="both"/>
        <w:textAlignment w:val="auto"/>
        <w:rPr>
          <w:sz w:val="26"/>
          <w:szCs w:val="26"/>
        </w:rPr>
      </w:pPr>
      <w:r w:rsidRPr="00E239A6">
        <w:rPr>
          <w:sz w:val="26"/>
          <w:szCs w:val="26"/>
        </w:rPr>
        <w:t>Знакомство с содержанием основного учебного пособия.</w:t>
      </w:r>
    </w:p>
    <w:p w:rsidR="002E789F" w:rsidRPr="00E239A6" w:rsidRDefault="002E789F" w:rsidP="006B0CED">
      <w:pPr>
        <w:numPr>
          <w:ilvl w:val="0"/>
          <w:numId w:val="4"/>
        </w:numPr>
        <w:overflowPunct/>
        <w:autoSpaceDE/>
        <w:autoSpaceDN/>
        <w:adjustRightInd/>
        <w:spacing w:line="360" w:lineRule="auto"/>
        <w:ind w:left="360"/>
        <w:jc w:val="both"/>
        <w:textAlignment w:val="auto"/>
        <w:rPr>
          <w:sz w:val="26"/>
          <w:szCs w:val="26"/>
        </w:rPr>
      </w:pPr>
      <w:r w:rsidRPr="00E239A6">
        <w:rPr>
          <w:sz w:val="26"/>
          <w:szCs w:val="26"/>
        </w:rPr>
        <w:t>Понимание значения основных терминов и понятий курса: «богословие»</w:t>
      </w:r>
      <w:r>
        <w:rPr>
          <w:sz w:val="26"/>
          <w:szCs w:val="26"/>
        </w:rPr>
        <w:t xml:space="preserve">, «догмат», «свойства догматов», </w:t>
      </w:r>
      <w:r w:rsidRPr="00E239A6">
        <w:rPr>
          <w:sz w:val="26"/>
          <w:szCs w:val="26"/>
        </w:rPr>
        <w:t>«богословское мнение», «согласие Отцов», «догматическая ф</w:t>
      </w:r>
      <w:r>
        <w:rPr>
          <w:sz w:val="26"/>
          <w:szCs w:val="26"/>
        </w:rPr>
        <w:t>ормула», «ересь», «Откровение»</w:t>
      </w:r>
      <w:r w:rsidRPr="00E239A6">
        <w:rPr>
          <w:sz w:val="26"/>
          <w:szCs w:val="26"/>
        </w:rPr>
        <w:t xml:space="preserve">, «Священное Предание», «Священное Писание», «формы Священного Предания», «Символ веры», </w:t>
      </w:r>
      <w:r>
        <w:rPr>
          <w:sz w:val="26"/>
          <w:szCs w:val="26"/>
        </w:rPr>
        <w:t>«</w:t>
      </w:r>
      <w:r w:rsidRPr="00E239A6">
        <w:rPr>
          <w:sz w:val="26"/>
          <w:szCs w:val="26"/>
        </w:rPr>
        <w:t>Вселенский собор», «поместный собор», «канон», «богопознание», «сущность», «природа», «лицо», «ипостась», «энергия», «благодать», «свойства существа Божия», «апофатические свойства» (значение каждого из них), «катафатические свойства» (значение каждого из них), «антропоморфизм», «триадология», «Троица», «триадологическая ересь», «ипостасное свойство» («нерожденность», «рождение», «исхождение»), «единосущие», «монархия</w:t>
      </w:r>
      <w:r>
        <w:rPr>
          <w:sz w:val="26"/>
          <w:szCs w:val="26"/>
        </w:rPr>
        <w:t xml:space="preserve"> Отца</w:t>
      </w:r>
      <w:r w:rsidRPr="00E239A6">
        <w:rPr>
          <w:sz w:val="26"/>
          <w:szCs w:val="26"/>
        </w:rPr>
        <w:t xml:space="preserve">», «арианство», «духоборчество», «filioque», «творение», «зло», «пантеизм», «дуализм», «Промысл», «Предведение», «Предопределение», «Образы Промысла», «Виды Промысла», «ангелология», «иерархия», «антропология», «образ Божий», «подобие Божие», «черты образа Божия», «свобода», «дихотомия», «трихотомия», «дух», «душа», «тело», </w:t>
      </w:r>
      <w:r>
        <w:rPr>
          <w:sz w:val="26"/>
          <w:szCs w:val="26"/>
        </w:rPr>
        <w:t xml:space="preserve">«свойства души», </w:t>
      </w:r>
      <w:r w:rsidRPr="00E239A6">
        <w:rPr>
          <w:sz w:val="26"/>
          <w:szCs w:val="26"/>
        </w:rPr>
        <w:t>«грех», «личный грех», «первородный грех», «последствия первородного греха», «удобопреклонность ко греху», «см</w:t>
      </w:r>
      <w:r>
        <w:rPr>
          <w:sz w:val="26"/>
          <w:szCs w:val="26"/>
        </w:rPr>
        <w:t>ерть», «кожаные ризы»</w:t>
      </w:r>
      <w:r w:rsidRPr="00E239A6">
        <w:rPr>
          <w:sz w:val="26"/>
          <w:szCs w:val="26"/>
        </w:rPr>
        <w:t>.</w:t>
      </w:r>
    </w:p>
    <w:p w:rsidR="002E789F" w:rsidRPr="00E239A6" w:rsidRDefault="002E789F" w:rsidP="006B0CED">
      <w:pPr>
        <w:numPr>
          <w:ilvl w:val="0"/>
          <w:numId w:val="4"/>
        </w:numPr>
        <w:overflowPunct/>
        <w:autoSpaceDE/>
        <w:autoSpaceDN/>
        <w:adjustRightInd/>
        <w:spacing w:line="360" w:lineRule="auto"/>
        <w:ind w:left="360"/>
        <w:jc w:val="both"/>
        <w:textAlignment w:val="auto"/>
        <w:rPr>
          <w:sz w:val="26"/>
          <w:szCs w:val="26"/>
        </w:rPr>
      </w:pPr>
      <w:r w:rsidRPr="00E239A6">
        <w:rPr>
          <w:sz w:val="26"/>
          <w:szCs w:val="26"/>
        </w:rPr>
        <w:t xml:space="preserve">Знание: формулировок важнейших догматов; главных мест из Священного Писания, служащих основанием разделов Православного </w:t>
      </w:r>
      <w:r>
        <w:rPr>
          <w:sz w:val="26"/>
          <w:szCs w:val="26"/>
        </w:rPr>
        <w:t>вероучения и церковных догматов.</w:t>
      </w:r>
    </w:p>
    <w:p w:rsidR="002E789F" w:rsidRPr="00E239A6" w:rsidRDefault="002E789F" w:rsidP="006B0CED">
      <w:pPr>
        <w:numPr>
          <w:ilvl w:val="0"/>
          <w:numId w:val="4"/>
        </w:numPr>
        <w:overflowPunct/>
        <w:autoSpaceDE/>
        <w:autoSpaceDN/>
        <w:adjustRightInd/>
        <w:spacing w:line="360" w:lineRule="auto"/>
        <w:ind w:left="360"/>
        <w:jc w:val="both"/>
        <w:textAlignment w:val="auto"/>
        <w:rPr>
          <w:sz w:val="26"/>
          <w:szCs w:val="26"/>
        </w:rPr>
      </w:pPr>
      <w:r w:rsidRPr="00E239A6">
        <w:rPr>
          <w:sz w:val="26"/>
          <w:szCs w:val="26"/>
        </w:rPr>
        <w:t>Умение отличить православные мнения от еретических и способность привести возражения еретическим суждениям на основании православного догматического исповедания.</w:t>
      </w:r>
    </w:p>
    <w:p w:rsidR="002E789F" w:rsidRPr="005C2690" w:rsidRDefault="002E789F" w:rsidP="006B0CED">
      <w:pPr>
        <w:spacing w:line="360" w:lineRule="auto"/>
        <w:ind w:left="360" w:hanging="360"/>
        <w:jc w:val="center"/>
        <w:rPr>
          <w:b/>
          <w:sz w:val="26"/>
          <w:szCs w:val="26"/>
        </w:rPr>
      </w:pPr>
      <w:r w:rsidRPr="005C2690">
        <w:rPr>
          <w:b/>
          <w:sz w:val="26"/>
          <w:szCs w:val="26"/>
        </w:rPr>
        <w:t xml:space="preserve">ЗАДАНИЯ ДЛЯ АТТЕСТАЦИИ </w:t>
      </w:r>
      <w:r>
        <w:rPr>
          <w:b/>
          <w:sz w:val="26"/>
          <w:szCs w:val="26"/>
        </w:rPr>
        <w:t xml:space="preserve"> </w:t>
      </w:r>
    </w:p>
    <w:p w:rsidR="002E789F" w:rsidRPr="00E239A6" w:rsidRDefault="002E789F" w:rsidP="006B0CED">
      <w:pPr>
        <w:spacing w:line="360" w:lineRule="auto"/>
        <w:ind w:left="360" w:hanging="360"/>
        <w:jc w:val="center"/>
        <w:outlineLvl w:val="4"/>
        <w:rPr>
          <w:b/>
          <w:sz w:val="26"/>
          <w:szCs w:val="26"/>
        </w:rPr>
      </w:pPr>
      <w:r>
        <w:rPr>
          <w:b/>
          <w:sz w:val="26"/>
          <w:szCs w:val="26"/>
        </w:rPr>
        <w:t>(экзаменационные вопросы)</w:t>
      </w:r>
    </w:p>
    <w:p w:rsidR="002E789F" w:rsidRPr="00E239A6" w:rsidRDefault="002E789F" w:rsidP="006B0CED">
      <w:pPr>
        <w:keepNext/>
        <w:spacing w:line="360" w:lineRule="auto"/>
        <w:ind w:left="360" w:hanging="360"/>
        <w:rPr>
          <w:bCs/>
          <w:sz w:val="26"/>
          <w:szCs w:val="26"/>
        </w:rPr>
      </w:pPr>
    </w:p>
    <w:p w:rsidR="002E789F" w:rsidRPr="00E239A6" w:rsidRDefault="002E789F" w:rsidP="006B0CED">
      <w:pPr>
        <w:widowControl w:val="0"/>
        <w:numPr>
          <w:ilvl w:val="0"/>
          <w:numId w:val="5"/>
        </w:numPr>
        <w:overflowPunct/>
        <w:spacing w:line="360" w:lineRule="auto"/>
        <w:ind w:left="360"/>
        <w:jc w:val="both"/>
        <w:textAlignment w:val="auto"/>
        <w:rPr>
          <w:sz w:val="26"/>
          <w:szCs w:val="26"/>
        </w:rPr>
      </w:pPr>
      <w:r w:rsidRPr="00E239A6">
        <w:rPr>
          <w:sz w:val="26"/>
          <w:szCs w:val="26"/>
        </w:rPr>
        <w:t>Понятие догмата.  Свойства  догмата:  теологичность,  богооткровенность, церковность, законообязательность.</w:t>
      </w:r>
    </w:p>
    <w:p w:rsidR="002E789F" w:rsidRPr="00E239A6"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E239A6">
        <w:rPr>
          <w:sz w:val="26"/>
          <w:szCs w:val="26"/>
        </w:rPr>
        <w:t>Догмат и догматическая формула. Догматические системы.</w:t>
      </w:r>
    </w:p>
    <w:p w:rsidR="002E789F" w:rsidRPr="00E239A6"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E239A6">
        <w:rPr>
          <w:sz w:val="26"/>
          <w:szCs w:val="26"/>
        </w:rPr>
        <w:t>Божественное Откровение. Естественное богопознание.</w:t>
      </w:r>
    </w:p>
    <w:p w:rsidR="002E789F" w:rsidRPr="00E239A6"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E239A6">
        <w:rPr>
          <w:sz w:val="26"/>
          <w:szCs w:val="26"/>
        </w:rPr>
        <w:t>Учение Святых Отцов IV века о богопознании.</w:t>
      </w:r>
    </w:p>
    <w:p w:rsidR="002E789F" w:rsidRPr="00E239A6"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E239A6">
        <w:rPr>
          <w:sz w:val="26"/>
          <w:szCs w:val="26"/>
        </w:rPr>
        <w:t>Учение свт. Григория Паламы о богопознании.</w:t>
      </w:r>
    </w:p>
    <w:p w:rsidR="002E789F" w:rsidRPr="00080406"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080406">
        <w:rPr>
          <w:sz w:val="26"/>
          <w:szCs w:val="26"/>
        </w:rPr>
        <w:t>Священное Предание и Священное Писание. Богодухновенность Св.Писания.</w:t>
      </w:r>
      <w:r>
        <w:rPr>
          <w:sz w:val="26"/>
          <w:szCs w:val="26"/>
        </w:rPr>
        <w:t xml:space="preserve"> </w:t>
      </w:r>
      <w:r w:rsidRPr="00080406">
        <w:rPr>
          <w:sz w:val="26"/>
          <w:szCs w:val="26"/>
        </w:rPr>
        <w:t>Учение Св.</w:t>
      </w:r>
      <w:r>
        <w:rPr>
          <w:sz w:val="26"/>
          <w:szCs w:val="26"/>
        </w:rPr>
        <w:t xml:space="preserve"> </w:t>
      </w:r>
      <w:r w:rsidRPr="00080406">
        <w:rPr>
          <w:sz w:val="26"/>
          <w:szCs w:val="26"/>
        </w:rPr>
        <w:t>Писания о Священном Предании.</w:t>
      </w:r>
    </w:p>
    <w:p w:rsidR="002E789F" w:rsidRPr="00080406"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080406">
        <w:rPr>
          <w:sz w:val="26"/>
          <w:szCs w:val="26"/>
        </w:rPr>
        <w:t>Формы Священного Предания.</w:t>
      </w:r>
    </w:p>
    <w:p w:rsidR="002E789F" w:rsidRPr="00E239A6"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E239A6">
        <w:rPr>
          <w:sz w:val="26"/>
          <w:szCs w:val="26"/>
        </w:rPr>
        <w:t>О Боге в Самом Себе. Истина бытия Божия. Понятие об апофатическом и катафатическом богословии.</w:t>
      </w:r>
    </w:p>
    <w:p w:rsidR="002E789F" w:rsidRPr="00E239A6"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E239A6">
        <w:rPr>
          <w:sz w:val="26"/>
          <w:szCs w:val="26"/>
        </w:rPr>
        <w:t>Содержание учения о существе Божием.  Онтологические или  апофатические свойства существа Божия: самобытность, неизменяемость, вечность, неизмеримость и вездеприсутствие.</w:t>
      </w:r>
      <w:r>
        <w:rPr>
          <w:sz w:val="26"/>
          <w:szCs w:val="26"/>
        </w:rPr>
        <w:t xml:space="preserve"> Антропоморфизмы Св. Писания.</w:t>
      </w:r>
    </w:p>
    <w:p w:rsidR="002E789F" w:rsidRPr="00E239A6"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E239A6">
        <w:rPr>
          <w:sz w:val="26"/>
          <w:szCs w:val="26"/>
        </w:rPr>
        <w:t>Катафатические  или духовные свойства (имена) Божии:  премудрость, разум, всеведение, всемогущество, всеблаженство, благость, любовь, милость, святость; правда.</w:t>
      </w:r>
    </w:p>
    <w:p w:rsidR="002E789F" w:rsidRPr="00E239A6"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E239A6">
        <w:rPr>
          <w:sz w:val="26"/>
          <w:szCs w:val="26"/>
        </w:rPr>
        <w:t>Догмат о Пресвятой Троице. Указание на троичность Лиц в Боге в Ветхом Завете:  указание  на множественность Лиц, на три Лица, на личность и Божество каждого из Лиц Пресвятой Троицы.</w:t>
      </w:r>
    </w:p>
    <w:p w:rsidR="002E789F" w:rsidRPr="00E239A6"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E239A6">
        <w:rPr>
          <w:sz w:val="26"/>
          <w:szCs w:val="26"/>
        </w:rPr>
        <w:t>Свидетельство  Нового  Завета  о троичности Лиц в Боге.  Верование древней Церкви в троичность Лиц Божества.</w:t>
      </w:r>
    </w:p>
    <w:p w:rsidR="002E789F" w:rsidRPr="007F1CC2"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7F1CC2">
        <w:rPr>
          <w:sz w:val="26"/>
          <w:szCs w:val="26"/>
        </w:rPr>
        <w:t>Единосущие Лиц Пресвятой Троицы.</w:t>
      </w:r>
      <w:r>
        <w:rPr>
          <w:sz w:val="26"/>
          <w:szCs w:val="26"/>
        </w:rPr>
        <w:t xml:space="preserve"> </w:t>
      </w:r>
      <w:r w:rsidRPr="007F1CC2">
        <w:rPr>
          <w:sz w:val="26"/>
          <w:szCs w:val="26"/>
        </w:rPr>
        <w:t xml:space="preserve">Различение Божественных Лиц по Их ипостасным свойствам. </w:t>
      </w:r>
      <w:r>
        <w:rPr>
          <w:sz w:val="26"/>
          <w:szCs w:val="26"/>
        </w:rPr>
        <w:t xml:space="preserve"> </w:t>
      </w:r>
    </w:p>
    <w:p w:rsidR="002E789F" w:rsidRPr="007F1CC2"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7F1CC2">
        <w:rPr>
          <w:sz w:val="26"/>
          <w:szCs w:val="26"/>
        </w:rPr>
        <w:t>Краткая предыстория догмата о Пресвятой Троице: адопционизм, динамизм, модализм, доктрина Ария, I Вселенский собор, II Вселенский собор.</w:t>
      </w:r>
    </w:p>
    <w:p w:rsidR="002E789F"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E239A6">
        <w:rPr>
          <w:sz w:val="26"/>
          <w:szCs w:val="26"/>
        </w:rPr>
        <w:t>О Боге как Творце мира.  Участие всех Лиц Пресвятой Троицы в деле творения.</w:t>
      </w:r>
    </w:p>
    <w:p w:rsidR="002E789F" w:rsidRPr="00E239A6"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E239A6">
        <w:rPr>
          <w:sz w:val="26"/>
          <w:szCs w:val="26"/>
        </w:rPr>
        <w:t>Сущность христианского учения о происхождении мира, нехристианские концепции происхождения мира.</w:t>
      </w:r>
    </w:p>
    <w:p w:rsidR="002E789F" w:rsidRPr="00E239A6"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E239A6">
        <w:rPr>
          <w:sz w:val="26"/>
          <w:szCs w:val="26"/>
        </w:rPr>
        <w:t>Образ Божественного творения мира. Порядок творения мира и главные виды творения.</w:t>
      </w:r>
    </w:p>
    <w:p w:rsidR="002E789F"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E239A6">
        <w:rPr>
          <w:sz w:val="26"/>
          <w:szCs w:val="26"/>
        </w:rPr>
        <w:t>Промышление Божие в мире ангельском. Служение ангелов Богу. Ангелы как орудия промысла Божия о мире вообще и о роде человеческом.</w:t>
      </w:r>
    </w:p>
    <w:p w:rsidR="002E789F" w:rsidRPr="00E239A6" w:rsidRDefault="002E789F" w:rsidP="006B0CED">
      <w:pPr>
        <w:widowControl w:val="0"/>
        <w:numPr>
          <w:ilvl w:val="0"/>
          <w:numId w:val="5"/>
        </w:numPr>
        <w:tabs>
          <w:tab w:val="num" w:pos="1095"/>
        </w:tabs>
        <w:overflowPunct/>
        <w:spacing w:line="360" w:lineRule="auto"/>
        <w:ind w:left="360"/>
        <w:jc w:val="both"/>
        <w:textAlignment w:val="auto"/>
        <w:rPr>
          <w:sz w:val="26"/>
          <w:szCs w:val="26"/>
        </w:rPr>
      </w:pPr>
      <w:r>
        <w:rPr>
          <w:sz w:val="26"/>
          <w:szCs w:val="26"/>
        </w:rPr>
        <w:t>Падение злых духов, их деятельность в мире.</w:t>
      </w:r>
    </w:p>
    <w:p w:rsidR="002E789F" w:rsidRPr="007F1CC2"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7F1CC2">
        <w:rPr>
          <w:sz w:val="26"/>
          <w:szCs w:val="26"/>
        </w:rPr>
        <w:t>Творение человека Богом: природа человека, брак.</w:t>
      </w:r>
      <w:r>
        <w:rPr>
          <w:sz w:val="26"/>
          <w:szCs w:val="26"/>
        </w:rPr>
        <w:t xml:space="preserve"> </w:t>
      </w:r>
      <w:r w:rsidRPr="007F1CC2">
        <w:rPr>
          <w:sz w:val="26"/>
          <w:szCs w:val="26"/>
        </w:rPr>
        <w:t>Состав человеческой природы. Трихотомия и дихотомия.</w:t>
      </w:r>
    </w:p>
    <w:p w:rsidR="002E789F" w:rsidRPr="00E239A6"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E239A6">
        <w:rPr>
          <w:sz w:val="26"/>
          <w:szCs w:val="26"/>
        </w:rPr>
        <w:t>Образ и подобие Божие в человеке. Назначение человека.</w:t>
      </w:r>
    </w:p>
    <w:p w:rsidR="002E789F" w:rsidRPr="007F1CC2"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7F1CC2">
        <w:rPr>
          <w:sz w:val="26"/>
          <w:szCs w:val="26"/>
        </w:rPr>
        <w:t xml:space="preserve"> Первобытное состояние человека. Грехопадение прародителей. Сущность греха.</w:t>
      </w:r>
    </w:p>
    <w:p w:rsidR="002E789F" w:rsidRPr="007F1CC2"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7F1CC2">
        <w:rPr>
          <w:sz w:val="26"/>
          <w:szCs w:val="26"/>
        </w:rPr>
        <w:t>Следствия грехопадения: в отношениях между Богом и человеком; в человеческой природе,</w:t>
      </w:r>
      <w:r>
        <w:rPr>
          <w:sz w:val="26"/>
          <w:szCs w:val="26"/>
        </w:rPr>
        <w:t xml:space="preserve"> </w:t>
      </w:r>
      <w:r w:rsidRPr="007F1CC2">
        <w:rPr>
          <w:sz w:val="26"/>
          <w:szCs w:val="26"/>
        </w:rPr>
        <w:t>в отношениях между людьми; в отношениях между человеком и остальным творением.</w:t>
      </w:r>
    </w:p>
    <w:p w:rsidR="002E789F" w:rsidRDefault="002E789F" w:rsidP="006B0CED">
      <w:pPr>
        <w:widowControl w:val="0"/>
        <w:numPr>
          <w:ilvl w:val="0"/>
          <w:numId w:val="5"/>
        </w:numPr>
        <w:tabs>
          <w:tab w:val="num" w:pos="1095"/>
        </w:tabs>
        <w:overflowPunct/>
        <w:spacing w:line="360" w:lineRule="auto"/>
        <w:ind w:left="360"/>
        <w:jc w:val="both"/>
        <w:textAlignment w:val="auto"/>
        <w:rPr>
          <w:sz w:val="26"/>
          <w:szCs w:val="26"/>
        </w:rPr>
      </w:pPr>
      <w:r w:rsidRPr="007F1CC2">
        <w:rPr>
          <w:sz w:val="26"/>
          <w:szCs w:val="26"/>
        </w:rPr>
        <w:t xml:space="preserve">Переход греха на весь человеческий род. Первородный грех. </w:t>
      </w:r>
    </w:p>
    <w:p w:rsidR="002E789F" w:rsidRPr="00B11DA8" w:rsidRDefault="002E789F" w:rsidP="006B0CED">
      <w:pPr>
        <w:widowControl w:val="0"/>
        <w:numPr>
          <w:ilvl w:val="0"/>
          <w:numId w:val="5"/>
        </w:numPr>
        <w:tabs>
          <w:tab w:val="num" w:pos="1095"/>
        </w:tabs>
        <w:overflowPunct/>
        <w:autoSpaceDE/>
        <w:autoSpaceDN/>
        <w:adjustRightInd/>
        <w:spacing w:after="200" w:line="276" w:lineRule="auto"/>
        <w:ind w:left="360"/>
        <w:jc w:val="both"/>
        <w:textAlignment w:val="auto"/>
        <w:rPr>
          <w:b/>
          <w:sz w:val="26"/>
          <w:szCs w:val="26"/>
        </w:rPr>
      </w:pPr>
      <w:r w:rsidRPr="00B11DA8">
        <w:rPr>
          <w:sz w:val="26"/>
          <w:szCs w:val="26"/>
        </w:rPr>
        <w:t xml:space="preserve">Понятие о промысле Божием, его действия и виды. Предметы Божественного промысла. Образы промышления Божия о мире.  </w:t>
      </w:r>
    </w:p>
    <w:p w:rsidR="002E789F" w:rsidRPr="00E239A6" w:rsidRDefault="002E789F" w:rsidP="006B0CED">
      <w:pPr>
        <w:pStyle w:val="BodyTextIndent2"/>
        <w:widowControl w:val="0"/>
        <w:spacing w:after="0" w:line="360" w:lineRule="auto"/>
        <w:ind w:left="360" w:hanging="360"/>
        <w:jc w:val="center"/>
        <w:rPr>
          <w:b/>
          <w:sz w:val="26"/>
          <w:szCs w:val="26"/>
        </w:rPr>
      </w:pPr>
      <w:r w:rsidRPr="00E239A6">
        <w:rPr>
          <w:b/>
          <w:sz w:val="26"/>
          <w:szCs w:val="26"/>
        </w:rPr>
        <w:t>РЕКОМЕНДУЕМАЯ ЛИТЕРАТУРА.</w:t>
      </w:r>
    </w:p>
    <w:p w:rsidR="002E789F" w:rsidRDefault="002E789F" w:rsidP="006B0CED">
      <w:pPr>
        <w:pStyle w:val="BodyTextIndent2"/>
        <w:widowControl w:val="0"/>
        <w:spacing w:after="0" w:line="360" w:lineRule="auto"/>
        <w:ind w:left="360" w:hanging="360"/>
        <w:jc w:val="both"/>
        <w:rPr>
          <w:b/>
          <w:sz w:val="26"/>
          <w:szCs w:val="26"/>
        </w:rPr>
      </w:pPr>
      <w:r w:rsidRPr="00E239A6">
        <w:rPr>
          <w:b/>
          <w:sz w:val="26"/>
          <w:szCs w:val="26"/>
        </w:rPr>
        <w:t>Основная.</w:t>
      </w:r>
    </w:p>
    <w:p w:rsidR="002E789F" w:rsidRPr="00D136A0" w:rsidRDefault="002E789F" w:rsidP="006B0CED">
      <w:pPr>
        <w:pStyle w:val="BodyTextIndent2"/>
        <w:widowControl w:val="0"/>
        <w:spacing w:after="0" w:line="360" w:lineRule="auto"/>
        <w:ind w:left="360" w:hanging="360"/>
        <w:jc w:val="both"/>
        <w:rPr>
          <w:b/>
          <w:i/>
          <w:sz w:val="26"/>
          <w:szCs w:val="26"/>
        </w:rPr>
      </w:pPr>
      <w:hyperlink r:id="rId6" w:history="1">
        <w:r w:rsidRPr="00223940">
          <w:rPr>
            <w:rStyle w:val="Hyperlink"/>
            <w:b/>
            <w:i/>
            <w:sz w:val="26"/>
            <w:szCs w:val="26"/>
          </w:rPr>
          <w:t>Лекции по катихизису (Библиотека ДДС)</w:t>
        </w:r>
      </w:hyperlink>
    </w:p>
    <w:p w:rsidR="002E789F" w:rsidRDefault="002E789F" w:rsidP="006B0CED">
      <w:pPr>
        <w:pStyle w:val="BodyTextIndent2"/>
        <w:widowControl w:val="0"/>
        <w:spacing w:after="0" w:line="360" w:lineRule="auto"/>
        <w:ind w:left="360" w:hanging="360"/>
        <w:jc w:val="both"/>
        <w:rPr>
          <w:b/>
          <w:sz w:val="26"/>
          <w:szCs w:val="26"/>
        </w:rPr>
      </w:pPr>
    </w:p>
    <w:p w:rsidR="002E789F" w:rsidRPr="00E239A6" w:rsidRDefault="002E789F" w:rsidP="006B0CED">
      <w:pPr>
        <w:pStyle w:val="BodyTextIndent2"/>
        <w:widowControl w:val="0"/>
        <w:spacing w:after="0" w:line="360" w:lineRule="auto"/>
        <w:ind w:left="360" w:hanging="360"/>
        <w:jc w:val="both"/>
        <w:rPr>
          <w:b/>
          <w:sz w:val="26"/>
          <w:szCs w:val="26"/>
        </w:rPr>
      </w:pPr>
      <w:r w:rsidRPr="00E239A6">
        <w:rPr>
          <w:b/>
          <w:sz w:val="26"/>
          <w:szCs w:val="26"/>
        </w:rPr>
        <w:t>Дополнительная.</w:t>
      </w:r>
    </w:p>
    <w:p w:rsidR="002E789F" w:rsidRPr="00E239A6" w:rsidRDefault="002E789F" w:rsidP="006B0CED">
      <w:pPr>
        <w:widowControl w:val="0"/>
        <w:numPr>
          <w:ilvl w:val="0"/>
          <w:numId w:val="8"/>
        </w:numPr>
        <w:shd w:val="clear" w:color="auto" w:fill="FFFFFF"/>
        <w:tabs>
          <w:tab w:val="left" w:pos="241"/>
        </w:tabs>
        <w:overflowPunct/>
        <w:spacing w:before="4" w:line="360" w:lineRule="auto"/>
        <w:ind w:left="360"/>
        <w:jc w:val="both"/>
        <w:textAlignment w:val="auto"/>
        <w:rPr>
          <w:sz w:val="26"/>
          <w:szCs w:val="26"/>
        </w:rPr>
      </w:pPr>
      <w:smartTag w:uri="urn:schemas-microsoft-com:office:smarttags" w:element="PersonName">
        <w:smartTagPr>
          <w:attr w:name="ProductID" w:val="Давыденков Олег"/>
        </w:smartTagPr>
        <w:r w:rsidRPr="00E239A6">
          <w:rPr>
            <w:sz w:val="26"/>
            <w:szCs w:val="26"/>
          </w:rPr>
          <w:t>Давыденков Олег</w:t>
        </w:r>
      </w:smartTag>
      <w:r w:rsidRPr="00E239A6">
        <w:rPr>
          <w:sz w:val="26"/>
          <w:szCs w:val="26"/>
        </w:rPr>
        <w:t>, иерей. Кат</w:t>
      </w:r>
      <w:r>
        <w:rPr>
          <w:sz w:val="26"/>
          <w:szCs w:val="26"/>
        </w:rPr>
        <w:t>и</w:t>
      </w:r>
      <w:r w:rsidRPr="00E239A6">
        <w:rPr>
          <w:sz w:val="26"/>
          <w:szCs w:val="26"/>
        </w:rPr>
        <w:t>хизис. М., ПСТГУ, 2011</w:t>
      </w:r>
    </w:p>
    <w:p w:rsidR="002E789F" w:rsidRPr="00E239A6" w:rsidRDefault="002E789F" w:rsidP="006B0CED">
      <w:pPr>
        <w:widowControl w:val="0"/>
        <w:numPr>
          <w:ilvl w:val="0"/>
          <w:numId w:val="8"/>
        </w:numPr>
        <w:shd w:val="clear" w:color="auto" w:fill="FFFFFF"/>
        <w:tabs>
          <w:tab w:val="left" w:pos="407"/>
        </w:tabs>
        <w:overflowPunct/>
        <w:spacing w:line="360" w:lineRule="auto"/>
        <w:ind w:left="360"/>
        <w:jc w:val="both"/>
        <w:textAlignment w:val="auto"/>
        <w:rPr>
          <w:sz w:val="26"/>
          <w:szCs w:val="26"/>
        </w:rPr>
      </w:pPr>
      <w:smartTag w:uri="urn:schemas-microsoft-com:office:smarttags" w:element="PersonName">
        <w:smartTagPr>
          <w:attr w:name="ProductID" w:val="Давыденков Олег"/>
        </w:smartTagPr>
        <w:r w:rsidRPr="00E239A6">
          <w:rPr>
            <w:color w:val="000000"/>
            <w:sz w:val="26"/>
            <w:szCs w:val="26"/>
          </w:rPr>
          <w:t>Давыденков Олег</w:t>
        </w:r>
      </w:smartTag>
      <w:r w:rsidRPr="00E239A6">
        <w:rPr>
          <w:color w:val="000000"/>
          <w:sz w:val="26"/>
          <w:szCs w:val="26"/>
        </w:rPr>
        <w:t>, прот. Догматическое богословие. М., ПСТГУ, 2013</w:t>
      </w:r>
    </w:p>
    <w:p w:rsidR="002E789F" w:rsidRPr="00E239A6" w:rsidRDefault="002E789F" w:rsidP="006B0CED">
      <w:pPr>
        <w:widowControl w:val="0"/>
        <w:numPr>
          <w:ilvl w:val="0"/>
          <w:numId w:val="8"/>
        </w:numPr>
        <w:shd w:val="clear" w:color="auto" w:fill="FFFFFF"/>
        <w:tabs>
          <w:tab w:val="left" w:pos="241"/>
        </w:tabs>
        <w:overflowPunct/>
        <w:spacing w:before="4" w:line="360" w:lineRule="auto"/>
        <w:ind w:left="360"/>
        <w:jc w:val="both"/>
        <w:textAlignment w:val="auto"/>
        <w:rPr>
          <w:sz w:val="26"/>
          <w:szCs w:val="26"/>
        </w:rPr>
      </w:pPr>
      <w:r w:rsidRPr="00E239A6">
        <w:rPr>
          <w:sz w:val="26"/>
          <w:szCs w:val="26"/>
        </w:rPr>
        <w:t>Иоанн Дамаскин, преп. Точное изложение православной веры. Любое издание.</w:t>
      </w:r>
    </w:p>
    <w:p w:rsidR="002E789F" w:rsidRPr="00E239A6" w:rsidRDefault="002E789F" w:rsidP="006B0CED">
      <w:pPr>
        <w:widowControl w:val="0"/>
        <w:numPr>
          <w:ilvl w:val="0"/>
          <w:numId w:val="8"/>
        </w:numPr>
        <w:shd w:val="clear" w:color="auto" w:fill="FFFFFF"/>
        <w:tabs>
          <w:tab w:val="left" w:pos="407"/>
        </w:tabs>
        <w:overflowPunct/>
        <w:spacing w:line="360" w:lineRule="auto"/>
        <w:ind w:left="360"/>
        <w:jc w:val="both"/>
        <w:textAlignment w:val="auto"/>
        <w:rPr>
          <w:sz w:val="26"/>
          <w:szCs w:val="26"/>
        </w:rPr>
      </w:pPr>
      <w:r w:rsidRPr="00E239A6">
        <w:rPr>
          <w:sz w:val="26"/>
          <w:szCs w:val="26"/>
        </w:rPr>
        <w:t xml:space="preserve">Иларион (Алфеев), митр. </w:t>
      </w:r>
      <w:r>
        <w:rPr>
          <w:sz w:val="26"/>
          <w:szCs w:val="26"/>
        </w:rPr>
        <w:t>Православие. Т.1.</w:t>
      </w:r>
      <w:r w:rsidRPr="00E239A6">
        <w:rPr>
          <w:sz w:val="26"/>
          <w:szCs w:val="26"/>
        </w:rPr>
        <w:t xml:space="preserve"> </w:t>
      </w:r>
      <w:r>
        <w:rPr>
          <w:sz w:val="26"/>
          <w:szCs w:val="26"/>
        </w:rPr>
        <w:t>М., 2010</w:t>
      </w:r>
    </w:p>
    <w:p w:rsidR="002E789F" w:rsidRPr="00E239A6" w:rsidRDefault="002E789F" w:rsidP="006B0CED">
      <w:pPr>
        <w:widowControl w:val="0"/>
        <w:numPr>
          <w:ilvl w:val="0"/>
          <w:numId w:val="8"/>
        </w:numPr>
        <w:shd w:val="clear" w:color="auto" w:fill="FFFFFF"/>
        <w:tabs>
          <w:tab w:val="left" w:pos="407"/>
        </w:tabs>
        <w:overflowPunct/>
        <w:spacing w:line="360" w:lineRule="auto"/>
        <w:ind w:left="360"/>
        <w:jc w:val="both"/>
        <w:textAlignment w:val="auto"/>
        <w:rPr>
          <w:sz w:val="26"/>
          <w:szCs w:val="26"/>
        </w:rPr>
      </w:pPr>
      <w:r w:rsidRPr="00E239A6">
        <w:rPr>
          <w:sz w:val="26"/>
          <w:szCs w:val="26"/>
        </w:rPr>
        <w:t>Алипий (Кастальский - Бороздин), архим., Исайя (Белов), архим. Догматическое богословие. Любое издание.</w:t>
      </w:r>
    </w:p>
    <w:p w:rsidR="002E789F" w:rsidRDefault="002E789F" w:rsidP="006B0CED">
      <w:pPr>
        <w:widowControl w:val="0"/>
        <w:numPr>
          <w:ilvl w:val="0"/>
          <w:numId w:val="8"/>
        </w:numPr>
        <w:shd w:val="clear" w:color="auto" w:fill="FFFFFF"/>
        <w:tabs>
          <w:tab w:val="left" w:pos="241"/>
        </w:tabs>
        <w:overflowPunct/>
        <w:spacing w:before="4" w:line="360" w:lineRule="auto"/>
        <w:ind w:left="360"/>
        <w:jc w:val="both"/>
        <w:textAlignment w:val="auto"/>
        <w:rPr>
          <w:sz w:val="26"/>
          <w:szCs w:val="26"/>
        </w:rPr>
      </w:pPr>
      <w:r w:rsidRPr="00E239A6">
        <w:rPr>
          <w:sz w:val="26"/>
          <w:szCs w:val="26"/>
        </w:rPr>
        <w:t>Помазанский Михаил, прот. Православное догматическое богословие. Любое издание.</w:t>
      </w:r>
      <w:r w:rsidRPr="004B43D5">
        <w:rPr>
          <w:sz w:val="26"/>
          <w:szCs w:val="26"/>
        </w:rPr>
        <w:t xml:space="preserve"> </w:t>
      </w:r>
    </w:p>
    <w:p w:rsidR="002E789F" w:rsidRPr="00E239A6" w:rsidRDefault="002E789F" w:rsidP="006B0CED">
      <w:pPr>
        <w:widowControl w:val="0"/>
        <w:numPr>
          <w:ilvl w:val="0"/>
          <w:numId w:val="8"/>
        </w:numPr>
        <w:shd w:val="clear" w:color="auto" w:fill="FFFFFF"/>
        <w:tabs>
          <w:tab w:val="left" w:pos="241"/>
        </w:tabs>
        <w:overflowPunct/>
        <w:spacing w:line="360" w:lineRule="auto"/>
        <w:ind w:left="360"/>
        <w:jc w:val="both"/>
        <w:textAlignment w:val="auto"/>
        <w:rPr>
          <w:sz w:val="26"/>
          <w:szCs w:val="26"/>
        </w:rPr>
      </w:pPr>
      <w:r w:rsidRPr="00E239A6">
        <w:rPr>
          <w:sz w:val="26"/>
          <w:szCs w:val="26"/>
        </w:rPr>
        <w:t>Макарий (Булгаков), митр. Православно-догматическое богословие. Любое издание.</w:t>
      </w:r>
    </w:p>
    <w:p w:rsidR="002E789F" w:rsidRPr="00E239A6" w:rsidRDefault="002E789F" w:rsidP="006B0CED">
      <w:pPr>
        <w:widowControl w:val="0"/>
        <w:overflowPunct/>
        <w:spacing w:line="360" w:lineRule="auto"/>
        <w:ind w:left="360" w:hanging="360"/>
        <w:jc w:val="both"/>
        <w:textAlignment w:val="auto"/>
        <w:rPr>
          <w:sz w:val="26"/>
          <w:szCs w:val="26"/>
        </w:rPr>
      </w:pPr>
    </w:p>
    <w:sectPr w:rsidR="002E789F" w:rsidRPr="00E239A6" w:rsidSect="00B11DA8">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063F"/>
    <w:multiLevelType w:val="multilevel"/>
    <w:tmpl w:val="16028E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6606B3B"/>
    <w:multiLevelType w:val="hybridMultilevel"/>
    <w:tmpl w:val="F99C64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A3A681A"/>
    <w:multiLevelType w:val="hybridMultilevel"/>
    <w:tmpl w:val="D81EA500"/>
    <w:lvl w:ilvl="0" w:tplc="769A58EC">
      <w:start w:val="1"/>
      <w:numFmt w:val="decimal"/>
      <w:lvlText w:val="%1."/>
      <w:lvlJc w:val="left"/>
      <w:pPr>
        <w:tabs>
          <w:tab w:val="num" w:pos="1230"/>
        </w:tabs>
        <w:ind w:left="1230" w:hanging="7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7145F89"/>
    <w:multiLevelType w:val="hybridMultilevel"/>
    <w:tmpl w:val="92BCB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9B67014"/>
    <w:multiLevelType w:val="hybridMultilevel"/>
    <w:tmpl w:val="DA742CF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26622B6"/>
    <w:multiLevelType w:val="hybridMultilevel"/>
    <w:tmpl w:val="D0144E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9A81C64"/>
    <w:multiLevelType w:val="hybridMultilevel"/>
    <w:tmpl w:val="D4323B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0A66AD5"/>
    <w:multiLevelType w:val="hybridMultilevel"/>
    <w:tmpl w:val="563465A8"/>
    <w:lvl w:ilvl="0" w:tplc="6AB2C1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AEA4002"/>
    <w:multiLevelType w:val="hybridMultilevel"/>
    <w:tmpl w:val="12CA4B26"/>
    <w:lvl w:ilvl="0" w:tplc="DCFA24CC">
      <w:start w:val="1"/>
      <w:numFmt w:val="decimal"/>
      <w:lvlText w:val="%1."/>
      <w:lvlJc w:val="left"/>
      <w:pPr>
        <w:tabs>
          <w:tab w:val="num" w:pos="1740"/>
        </w:tabs>
        <w:ind w:left="1740" w:hanging="360"/>
      </w:pPr>
      <w:rPr>
        <w:rFonts w:cs="Times New Roman" w:hint="default"/>
        <w:sz w:val="22"/>
      </w:rPr>
    </w:lvl>
    <w:lvl w:ilvl="1" w:tplc="769A58EC">
      <w:start w:val="1"/>
      <w:numFmt w:val="decimal"/>
      <w:lvlText w:val="%2."/>
      <w:lvlJc w:val="left"/>
      <w:pPr>
        <w:tabs>
          <w:tab w:val="num" w:pos="2310"/>
        </w:tabs>
        <w:ind w:left="2310" w:hanging="750"/>
      </w:pPr>
      <w:rPr>
        <w:rFonts w:cs="Times New Roman" w:hint="default"/>
        <w:sz w:val="22"/>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9">
    <w:nsid w:val="7E606FAC"/>
    <w:multiLevelType w:val="hybridMultilevel"/>
    <w:tmpl w:val="149612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8"/>
  </w:num>
  <w:num w:numId="3">
    <w:abstractNumId w:val="2"/>
  </w:num>
  <w:num w:numId="4">
    <w:abstractNumId w:val="9"/>
  </w:num>
  <w:num w:numId="5">
    <w:abstractNumId w:val="7"/>
  </w:num>
  <w:num w:numId="6">
    <w:abstractNumId w:val="0"/>
  </w:num>
  <w:num w:numId="7">
    <w:abstractNumId w:val="3"/>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CF9"/>
    <w:rsid w:val="00080406"/>
    <w:rsid w:val="00090198"/>
    <w:rsid w:val="000E4CC5"/>
    <w:rsid w:val="0011382D"/>
    <w:rsid w:val="001650C8"/>
    <w:rsid w:val="00207B41"/>
    <w:rsid w:val="00223940"/>
    <w:rsid w:val="00250497"/>
    <w:rsid w:val="002E789F"/>
    <w:rsid w:val="003430BC"/>
    <w:rsid w:val="0034774D"/>
    <w:rsid w:val="003B766F"/>
    <w:rsid w:val="003C2E0A"/>
    <w:rsid w:val="00476418"/>
    <w:rsid w:val="004B43D5"/>
    <w:rsid w:val="004B6656"/>
    <w:rsid w:val="004C0C8C"/>
    <w:rsid w:val="00520755"/>
    <w:rsid w:val="00536EBE"/>
    <w:rsid w:val="005C2690"/>
    <w:rsid w:val="00696F2A"/>
    <w:rsid w:val="006B0CED"/>
    <w:rsid w:val="006C55F6"/>
    <w:rsid w:val="007019E0"/>
    <w:rsid w:val="0079462F"/>
    <w:rsid w:val="007C5DC3"/>
    <w:rsid w:val="007E7244"/>
    <w:rsid w:val="007F1CC2"/>
    <w:rsid w:val="00817D55"/>
    <w:rsid w:val="008221AC"/>
    <w:rsid w:val="00860AFD"/>
    <w:rsid w:val="009C3F9A"/>
    <w:rsid w:val="00A46397"/>
    <w:rsid w:val="00A76F87"/>
    <w:rsid w:val="00AC02E7"/>
    <w:rsid w:val="00AE4F18"/>
    <w:rsid w:val="00B005D8"/>
    <w:rsid w:val="00B11DA8"/>
    <w:rsid w:val="00B547A0"/>
    <w:rsid w:val="00B725F8"/>
    <w:rsid w:val="00C278C3"/>
    <w:rsid w:val="00D136A0"/>
    <w:rsid w:val="00D24A96"/>
    <w:rsid w:val="00E15009"/>
    <w:rsid w:val="00E239A6"/>
    <w:rsid w:val="00E77E85"/>
    <w:rsid w:val="00EA0464"/>
    <w:rsid w:val="00EC6791"/>
    <w:rsid w:val="00F65C99"/>
    <w:rsid w:val="00F702E6"/>
    <w:rsid w:val="00F75AFC"/>
    <w:rsid w:val="00FA5218"/>
    <w:rsid w:val="00FB5CF9"/>
    <w:rsid w:val="00FF38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F9"/>
    <w:pPr>
      <w:overflowPunct w:val="0"/>
      <w:autoSpaceDE w:val="0"/>
      <w:autoSpaceDN w:val="0"/>
      <w:adjustRightInd w:val="0"/>
      <w:textAlignment w:val="baseline"/>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FB5CF9"/>
    <w:pPr>
      <w:overflowPunct/>
      <w:autoSpaceDE/>
      <w:autoSpaceDN/>
      <w:adjustRightInd/>
      <w:spacing w:after="120" w:line="480" w:lineRule="auto"/>
      <w:ind w:left="283"/>
      <w:textAlignment w:val="auto"/>
    </w:pPr>
    <w:rPr>
      <w:sz w:val="24"/>
      <w:szCs w:val="24"/>
    </w:rPr>
  </w:style>
  <w:style w:type="character" w:customStyle="1" w:styleId="BodyTextIndent2Char">
    <w:name w:val="Body Text Indent 2 Char"/>
    <w:basedOn w:val="DefaultParagraphFont"/>
    <w:link w:val="BodyTextIndent2"/>
    <w:uiPriority w:val="99"/>
    <w:locked/>
    <w:rsid w:val="00FB5CF9"/>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FB5CF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B5CF9"/>
    <w:rPr>
      <w:rFonts w:ascii="Times New Roman" w:hAnsi="Times New Roman" w:cs="Times New Roman"/>
      <w:sz w:val="16"/>
      <w:szCs w:val="16"/>
      <w:lang w:eastAsia="ru-RU"/>
    </w:rPr>
  </w:style>
  <w:style w:type="table" w:styleId="TableGrid">
    <w:name w:val="Table Grid"/>
    <w:basedOn w:val="TableNormal"/>
    <w:uiPriority w:val="99"/>
    <w:locked/>
    <w:rsid w:val="000E4CC5"/>
    <w:pPr>
      <w:overflowPunct w:val="0"/>
      <w:autoSpaceDE w:val="0"/>
      <w:autoSpaceDN w:val="0"/>
      <w:adjustRightInd w:val="0"/>
      <w:textAlignment w:val="baseline"/>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23940"/>
    <w:rPr>
      <w:rFonts w:cs="Times New Roman"/>
      <w:color w:val="0000FF"/>
      <w:u w:val="single"/>
    </w:rPr>
  </w:style>
  <w:style w:type="paragraph" w:customStyle="1" w:styleId="3">
    <w:name w:val="çàãîëîâîê 3"/>
    <w:basedOn w:val="Normal"/>
    <w:next w:val="Normal"/>
    <w:uiPriority w:val="99"/>
    <w:rsid w:val="006B0CED"/>
    <w:pPr>
      <w:keepNext/>
      <w:overflowPunct/>
      <w:adjustRightInd/>
      <w:jc w:val="center"/>
      <w:textAlignment w:val="auto"/>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eminary.cerkov.ru/uchebnfye-materialy-dlya-bogoslovsko-pastryskogo-otdeleniya/konspekty-dlya-kursov/" TargetMode="External"/><Relationship Id="rId5" Type="http://schemas.openxmlformats.org/officeDocument/2006/relationships/hyperlink" Target="mailto:ulitche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297</TotalTime>
  <Pages>5</Pages>
  <Words>1192</Words>
  <Characters>6800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Иванович</dc:creator>
  <cp:keywords/>
  <dc:description/>
  <cp:lastModifiedBy>User</cp:lastModifiedBy>
  <cp:revision>17</cp:revision>
  <dcterms:created xsi:type="dcterms:W3CDTF">2014-09-22T11:04:00Z</dcterms:created>
  <dcterms:modified xsi:type="dcterms:W3CDTF">2015-09-28T13:43:00Z</dcterms:modified>
</cp:coreProperties>
</file>