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0B48">
        <w:rPr>
          <w:rFonts w:ascii="Times New Roman" w:hAnsi="Times New Roman" w:cs="Times New Roman"/>
          <w:b/>
          <w:sz w:val="32"/>
          <w:szCs w:val="32"/>
        </w:rPr>
        <w:t>КОНТРОЛЬНЫЕ РАБОТЫ</w:t>
      </w:r>
      <w:r>
        <w:rPr>
          <w:rFonts w:ascii="Times New Roman" w:hAnsi="Times New Roman" w:cs="Times New Roman"/>
          <w:sz w:val="32"/>
          <w:szCs w:val="32"/>
        </w:rPr>
        <w:t xml:space="preserve"> (10 тем, по три человека</w:t>
      </w:r>
      <w:r w:rsidR="00131C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или индивидуально по желанию, последний пункт строго  индивидуальный). Вопросы на зачете будут по всем темам.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1.Младенчество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Раннее детство (1-3)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Дошкольник (4-6)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Младший школьный возраст (7-11)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Младший подросток (11-14)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Ранняя юность (15-17)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Юность или студенческий возраст (18-21)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Средняя зрелость (22-35)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Зрелость (35-60)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Пожилой возраст (61-75) и Старческий (76-90)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возраст нужно представить через раскрытие 8-ми пунктов (указать самое главное). 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должна поместиться на 2-4 листах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интервалов 1,5; шрифт  </w:t>
      </w:r>
      <w:proofErr w:type="spellStart"/>
      <w:r w:rsidRPr="00B50B48">
        <w:rPr>
          <w:rFonts w:ascii="Times New Roman" w:hAnsi="Times New Roman" w:cs="Times New Roman"/>
          <w:sz w:val="32"/>
          <w:szCs w:val="32"/>
        </w:rPr>
        <w:t>Times</w:t>
      </w:r>
      <w:proofErr w:type="spellEnd"/>
      <w:r w:rsidRPr="00B50B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0B48">
        <w:rPr>
          <w:rFonts w:ascii="Times New Roman" w:hAnsi="Times New Roman" w:cs="Times New Roman"/>
          <w:sz w:val="32"/>
          <w:szCs w:val="32"/>
        </w:rPr>
        <w:t>New</w:t>
      </w:r>
      <w:proofErr w:type="spellEnd"/>
      <w:r w:rsidRPr="00B50B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0B48">
        <w:rPr>
          <w:rFonts w:ascii="Times New Roman" w:hAnsi="Times New Roman" w:cs="Times New Roman"/>
          <w:sz w:val="32"/>
          <w:szCs w:val="32"/>
        </w:rPr>
        <w:t>Roman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16.</w:t>
      </w: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2AF5" w:rsidRDefault="00F72AF5" w:rsidP="00F72AF5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Пункты.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характеристика возраста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деятельность, основные факторы развития.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общения со взрослыми (младшими).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общения со сверстниками.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развития интеллекта.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Особенности чувств, воли, морали.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Специфика и суть кризиса.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социальной ситуации развития.</w:t>
      </w:r>
    </w:p>
    <w:p w:rsidR="00F72AF5" w:rsidRDefault="00F72AF5" w:rsidP="00F72A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катехизатору</w:t>
      </w:r>
      <w:proofErr w:type="spellEnd"/>
      <w:r>
        <w:rPr>
          <w:rFonts w:ascii="Times New Roman" w:hAnsi="Times New Roman" w:cs="Times New Roman"/>
          <w:sz w:val="32"/>
          <w:szCs w:val="32"/>
        </w:rPr>
        <w:t>: в доступной форме объясните, что следует учитывать при общении с человеком данного возраста.</w:t>
      </w:r>
    </w:p>
    <w:p w:rsidR="00F72AF5" w:rsidRPr="00B50B48" w:rsidRDefault="00F72AF5" w:rsidP="00F72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0B48">
        <w:rPr>
          <w:rFonts w:ascii="Times New Roman" w:hAnsi="Times New Roman" w:cs="Times New Roman"/>
          <w:b/>
          <w:sz w:val="32"/>
          <w:szCs w:val="32"/>
        </w:rPr>
        <w:t>ТВОРЧЕСКАЯ РАБОТА</w:t>
      </w:r>
    </w:p>
    <w:p w:rsidR="00F72AF5" w:rsidRDefault="00F72AF5" w:rsidP="00F72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Ознакомьтесь с любым направлением психологической практики в современной психологии и попробуйте составить мнение о полезности или/и нежелательности использования данного подхода с религиозными (православными) людьми.</w:t>
      </w:r>
    </w:p>
    <w:p w:rsidR="00F72AF5" w:rsidRDefault="00F72AF5" w:rsidP="00F72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работе должно быть краткое описание выбранного подхода и   а</w:t>
      </w:r>
      <w:r w:rsidRPr="00C223D1">
        <w:rPr>
          <w:rFonts w:ascii="Times New Roman" w:hAnsi="Times New Roman" w:cs="Times New Roman"/>
          <w:b/>
          <w:sz w:val="32"/>
          <w:szCs w:val="32"/>
        </w:rPr>
        <w:t xml:space="preserve">ргументированное </w:t>
      </w:r>
      <w:r>
        <w:rPr>
          <w:rFonts w:ascii="Times New Roman" w:hAnsi="Times New Roman" w:cs="Times New Roman"/>
          <w:sz w:val="32"/>
          <w:szCs w:val="32"/>
        </w:rPr>
        <w:t xml:space="preserve">мнение о его достоинствах и недостатках для верующего человека. </w:t>
      </w:r>
    </w:p>
    <w:p w:rsidR="00F72AF5" w:rsidRDefault="00F72AF5" w:rsidP="00F72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итоге творческой работы нужно высказать собственную гипотезу о том, какие что нужно учитывать при ведении катехизической беседы с человеком, имеющим опыт в рамках данной практики. </w:t>
      </w:r>
    </w:p>
    <w:p w:rsidR="00F72AF5" w:rsidRDefault="00F72AF5" w:rsidP="00F72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направлениях можно узнать в интернете, в книгах по истории психологии, в психологических справочниках и словарях, которые представлены в библиотеках города.</w:t>
      </w:r>
    </w:p>
    <w:p w:rsidR="00F72AF5" w:rsidRDefault="00F72AF5" w:rsidP="00F72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качестве наиболее распространенных в настоящее время являются следующие методы: гуманистический подход,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символдрама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гештальттерапия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логотерапия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экзистенциальная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психология, расстановки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Хеллингеру</w:t>
      </w:r>
      <w:proofErr w:type="spellEnd"/>
      <w:r>
        <w:rPr>
          <w:rFonts w:ascii="Times New Roman" w:hAnsi="Times New Roman" w:cs="Times New Roman"/>
          <w:sz w:val="32"/>
          <w:szCs w:val="32"/>
        </w:rPr>
        <w:t>, квантовая психология, нейролингвистическое программирование, поведенческая психология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бихевиоральная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телесно-ориентированная,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эриксоновский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гипноз,  рациональная терапия,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библиотерапия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музыкотерапия, суггестивная, когнитивная,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коучинг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психоаналитическая,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психодрама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трансперсональная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психология здоровья,  и др.</w:t>
      </w:r>
      <w:bookmarkStart w:id="0" w:name="_GoBack"/>
      <w:bookmarkEnd w:id="0"/>
    </w:p>
    <w:p w:rsidR="00F72AF5" w:rsidRPr="00F72AF5" w:rsidRDefault="00F72AF5" w:rsidP="00F72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2AF5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2C0A3D" w:rsidRDefault="002C0A3D"/>
    <w:sectPr w:rsidR="002C0A3D" w:rsidSect="0036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CF5"/>
    <w:multiLevelType w:val="hybridMultilevel"/>
    <w:tmpl w:val="627CBF06"/>
    <w:lvl w:ilvl="0" w:tplc="3546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83"/>
    <w:rsid w:val="00131C6A"/>
    <w:rsid w:val="002C0A3D"/>
    <w:rsid w:val="00364A82"/>
    <w:rsid w:val="003837B9"/>
    <w:rsid w:val="00406BD0"/>
    <w:rsid w:val="00920583"/>
    <w:rsid w:val="00F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днс</cp:lastModifiedBy>
  <cp:revision>2</cp:revision>
  <cp:lastPrinted>2015-01-24T21:13:00Z</cp:lastPrinted>
  <dcterms:created xsi:type="dcterms:W3CDTF">2015-02-03T15:58:00Z</dcterms:created>
  <dcterms:modified xsi:type="dcterms:W3CDTF">2015-02-03T15:58:00Z</dcterms:modified>
</cp:coreProperties>
</file>